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5DE1" w:rsidRPr="00503A95" w:rsidRDefault="00DE5DE1" w:rsidP="00DE5DE1">
      <w:pPr>
        <w:rPr>
          <w:rFonts w:ascii="Arial Narrow" w:hAnsi="Arial Narrow" w:cs="Times New Roman"/>
          <w:b/>
          <w:color w:val="00B050"/>
          <w:sz w:val="24"/>
          <w:szCs w:val="24"/>
        </w:rPr>
      </w:pPr>
    </w:p>
    <w:p w:rsidR="00DE5DE1" w:rsidRPr="00503A95" w:rsidRDefault="00DE5DE1" w:rsidP="00DE5DE1">
      <w:pPr>
        <w:rPr>
          <w:rFonts w:ascii="Arial Narrow" w:hAnsi="Arial Narrow" w:cs="Times New Roman"/>
          <w:b/>
          <w:color w:val="00B050"/>
          <w:sz w:val="24"/>
          <w:szCs w:val="24"/>
        </w:rPr>
      </w:pPr>
    </w:p>
    <w:p w:rsidR="00DE5DE1" w:rsidRPr="00503A95" w:rsidRDefault="00DE5DE1" w:rsidP="00DE5DE1">
      <w:pPr>
        <w:rPr>
          <w:rFonts w:ascii="Arial Narrow" w:hAnsi="Arial Narrow" w:cs="Times New Roman"/>
          <w:b/>
          <w:color w:val="00B050"/>
          <w:sz w:val="24"/>
          <w:szCs w:val="24"/>
        </w:rPr>
      </w:pPr>
    </w:p>
    <w:tbl>
      <w:tblPr>
        <w:tblW w:w="0" w:type="auto"/>
        <w:jc w:val="center"/>
        <w:tblInd w:w="11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00B050"/>
        <w:tblLayout w:type="fixed"/>
        <w:tblCellMar>
          <w:left w:w="0" w:type="dxa"/>
          <w:right w:w="0" w:type="dxa"/>
        </w:tblCellMar>
        <w:tblLook w:val="04A0" w:firstRow="1" w:lastRow="0" w:firstColumn="1" w:lastColumn="0" w:noHBand="0" w:noVBand="1"/>
      </w:tblPr>
      <w:tblGrid>
        <w:gridCol w:w="14407"/>
      </w:tblGrid>
      <w:tr w:rsidR="00503A95" w:rsidRPr="00503A95" w:rsidTr="00665CDD">
        <w:trPr>
          <w:trHeight w:val="15460"/>
          <w:jc w:val="center"/>
        </w:trPr>
        <w:tc>
          <w:tcPr>
            <w:tcW w:w="14407" w:type="dxa"/>
            <w:shd w:val="clear" w:color="auto" w:fill="00B050"/>
            <w:tcMar>
              <w:top w:w="0" w:type="dxa"/>
              <w:left w:w="108" w:type="dxa"/>
              <w:bottom w:w="0" w:type="dxa"/>
              <w:right w:w="108" w:type="dxa"/>
            </w:tcMar>
          </w:tcPr>
          <w:p w:rsidR="00DE5DE1" w:rsidRPr="00503A95" w:rsidRDefault="00DE5DE1" w:rsidP="008F6822">
            <w:pPr>
              <w:spacing w:line="276" w:lineRule="auto"/>
              <w:jc w:val="center"/>
              <w:rPr>
                <w:rFonts w:ascii="Arial Narrow" w:hAnsi="Arial Narrow"/>
                <w:b/>
                <w:color w:val="00B050"/>
                <w:sz w:val="24"/>
                <w:szCs w:val="24"/>
              </w:rPr>
            </w:pPr>
          </w:p>
          <w:tbl>
            <w:tblPr>
              <w:tblW w:w="15960" w:type="dxa"/>
              <w:shd w:val="clear" w:color="auto" w:fill="FFFFFF" w:themeFill="background1"/>
              <w:tblLayout w:type="fixed"/>
              <w:tblCellMar>
                <w:left w:w="0" w:type="dxa"/>
                <w:right w:w="0" w:type="dxa"/>
              </w:tblCellMar>
              <w:tblLook w:val="04A0" w:firstRow="1" w:lastRow="0" w:firstColumn="1" w:lastColumn="0" w:noHBand="0" w:noVBand="1"/>
            </w:tblPr>
            <w:tblGrid>
              <w:gridCol w:w="15960"/>
            </w:tblGrid>
            <w:tr w:rsidR="00503A95" w:rsidRPr="00503A95" w:rsidTr="008F6822">
              <w:trPr>
                <w:trHeight w:val="162"/>
              </w:trPr>
              <w:tc>
                <w:tcPr>
                  <w:tcW w:w="15954" w:type="dxa"/>
                  <w:shd w:val="clear" w:color="auto" w:fill="FFFFFF" w:themeFill="background1"/>
                  <w:tcMar>
                    <w:top w:w="0" w:type="dxa"/>
                    <w:left w:w="108" w:type="dxa"/>
                    <w:bottom w:w="0" w:type="dxa"/>
                    <w:right w:w="108" w:type="dxa"/>
                  </w:tcMar>
                  <w:hideMark/>
                </w:tcPr>
                <w:p w:rsidR="00DE5DE1" w:rsidRPr="00503A95" w:rsidRDefault="00DE5DE1" w:rsidP="008F6822">
                  <w:pPr>
                    <w:spacing w:line="276" w:lineRule="auto"/>
                    <w:jc w:val="center"/>
                    <w:rPr>
                      <w:rFonts w:ascii="Arial Narrow" w:hAnsi="Arial Narrow"/>
                      <w:b/>
                      <w:iCs/>
                      <w:color w:val="00B050"/>
                      <w:sz w:val="24"/>
                      <w:szCs w:val="24"/>
                    </w:rPr>
                  </w:pPr>
                </w:p>
              </w:tc>
            </w:tr>
            <w:tr w:rsidR="00503A95" w:rsidRPr="00503A95" w:rsidTr="008F6822">
              <w:trPr>
                <w:trHeight w:val="162"/>
              </w:trPr>
              <w:tc>
                <w:tcPr>
                  <w:tcW w:w="15954" w:type="dxa"/>
                  <w:shd w:val="clear" w:color="auto" w:fill="FFFFFF" w:themeFill="background1"/>
                  <w:tcMar>
                    <w:top w:w="0" w:type="dxa"/>
                    <w:left w:w="108" w:type="dxa"/>
                    <w:bottom w:w="0" w:type="dxa"/>
                    <w:right w:w="108" w:type="dxa"/>
                  </w:tcMar>
                </w:tcPr>
                <w:p w:rsidR="00DE5DE1" w:rsidRPr="00503A95" w:rsidRDefault="00C370FF" w:rsidP="008F6822">
                  <w:pPr>
                    <w:spacing w:line="276" w:lineRule="auto"/>
                    <w:jc w:val="center"/>
                    <w:rPr>
                      <w:rFonts w:ascii="Arial Narrow" w:hAnsi="Arial Narrow"/>
                      <w:b/>
                      <w:iCs/>
                      <w:color w:val="00B050"/>
                      <w:sz w:val="24"/>
                      <w:szCs w:val="24"/>
                    </w:rPr>
                  </w:pPr>
                  <w:r w:rsidRPr="00503A95">
                    <w:rPr>
                      <w:rFonts w:ascii="Arial Narrow" w:hAnsi="Arial Narrow"/>
                      <w:b/>
                      <w:iCs/>
                      <w:noProof/>
                      <w:color w:val="00B050"/>
                      <w:sz w:val="24"/>
                      <w:szCs w:val="24"/>
                    </w:rPr>
                    <w:drawing>
                      <wp:inline distT="0" distB="0" distL="0" distR="0" wp14:anchorId="5A95DDA7" wp14:editId="426533C6">
                        <wp:extent cx="1790700" cy="1117170"/>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clip-art20.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94668" cy="1119646"/>
                                </a:xfrm>
                                <a:prstGeom prst="rect">
                                  <a:avLst/>
                                </a:prstGeom>
                              </pic:spPr>
                            </pic:pic>
                          </a:graphicData>
                        </a:graphic>
                      </wp:inline>
                    </w:drawing>
                  </w:r>
                  <w:r w:rsidRPr="00503A95">
                    <w:rPr>
                      <w:rFonts w:ascii="Arial Narrow" w:hAnsi="Arial Narrow"/>
                      <w:b/>
                      <w:iCs/>
                      <w:noProof/>
                      <w:color w:val="00B050"/>
                      <w:sz w:val="24"/>
                      <w:szCs w:val="24"/>
                    </w:rPr>
                    <w:drawing>
                      <wp:inline distT="0" distB="0" distL="0" distR="0" wp14:anchorId="3F80002E" wp14:editId="2C93C8F7">
                        <wp:extent cx="1790700" cy="1117170"/>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clip-art2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94668" cy="1119646"/>
                                </a:xfrm>
                                <a:prstGeom prst="rect">
                                  <a:avLst/>
                                </a:prstGeom>
                              </pic:spPr>
                            </pic:pic>
                          </a:graphicData>
                        </a:graphic>
                      </wp:inline>
                    </w:drawing>
                  </w:r>
                  <w:r w:rsidRPr="00503A95">
                    <w:rPr>
                      <w:rFonts w:ascii="Arial Narrow" w:hAnsi="Arial Narrow"/>
                      <w:b/>
                      <w:iCs/>
                      <w:noProof/>
                      <w:color w:val="00B050"/>
                      <w:sz w:val="24"/>
                      <w:szCs w:val="24"/>
                    </w:rPr>
                    <w:drawing>
                      <wp:inline distT="0" distB="0" distL="0" distR="0" wp14:anchorId="3C9186EB" wp14:editId="35F1C162">
                        <wp:extent cx="1790700" cy="1117170"/>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clip-art2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94668" cy="1119646"/>
                                </a:xfrm>
                                <a:prstGeom prst="rect">
                                  <a:avLst/>
                                </a:prstGeom>
                              </pic:spPr>
                            </pic:pic>
                          </a:graphicData>
                        </a:graphic>
                      </wp:inline>
                    </w:drawing>
                  </w:r>
                  <w:r w:rsidRPr="00503A95">
                    <w:rPr>
                      <w:rFonts w:ascii="Arial Narrow" w:hAnsi="Arial Narrow"/>
                      <w:b/>
                      <w:iCs/>
                      <w:noProof/>
                      <w:color w:val="00B050"/>
                      <w:sz w:val="24"/>
                      <w:szCs w:val="24"/>
                    </w:rPr>
                    <w:drawing>
                      <wp:inline distT="0" distB="0" distL="0" distR="0" wp14:anchorId="1694A88B" wp14:editId="60128B1A">
                        <wp:extent cx="1790700" cy="1117170"/>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clip-art2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94668" cy="1119646"/>
                                </a:xfrm>
                                <a:prstGeom prst="rect">
                                  <a:avLst/>
                                </a:prstGeom>
                              </pic:spPr>
                            </pic:pic>
                          </a:graphicData>
                        </a:graphic>
                      </wp:inline>
                    </w:drawing>
                  </w:r>
                  <w:r w:rsidRPr="00503A95">
                    <w:rPr>
                      <w:rFonts w:ascii="Arial Narrow" w:hAnsi="Arial Narrow"/>
                      <w:b/>
                      <w:iCs/>
                      <w:noProof/>
                      <w:color w:val="00B050"/>
                      <w:sz w:val="24"/>
                      <w:szCs w:val="24"/>
                    </w:rPr>
                    <w:drawing>
                      <wp:inline distT="0" distB="0" distL="0" distR="0" wp14:anchorId="426F3D89" wp14:editId="4098897C">
                        <wp:extent cx="1790700" cy="1117170"/>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clip-art2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94668" cy="1119646"/>
                                </a:xfrm>
                                <a:prstGeom prst="rect">
                                  <a:avLst/>
                                </a:prstGeom>
                              </pic:spPr>
                            </pic:pic>
                          </a:graphicData>
                        </a:graphic>
                      </wp:inline>
                    </w:drawing>
                  </w:r>
                </w:p>
                <w:p w:rsidR="00C370FF" w:rsidRPr="00503A95" w:rsidRDefault="00C370FF" w:rsidP="008F6822">
                  <w:pPr>
                    <w:spacing w:line="276" w:lineRule="auto"/>
                    <w:jc w:val="center"/>
                    <w:rPr>
                      <w:rFonts w:ascii="Arial Narrow" w:hAnsi="Arial Narrow" w:cs="Vijaya"/>
                      <w:b/>
                      <w:iCs/>
                      <w:color w:val="00B050"/>
                      <w:sz w:val="24"/>
                      <w:szCs w:val="24"/>
                    </w:rPr>
                  </w:pPr>
                </w:p>
                <w:p w:rsidR="00DE5DE1" w:rsidRPr="00503A95" w:rsidRDefault="00DE5DE1" w:rsidP="008F6822">
                  <w:pPr>
                    <w:spacing w:line="276" w:lineRule="auto"/>
                    <w:jc w:val="center"/>
                    <w:rPr>
                      <w:rFonts w:ascii="Vijaya" w:hAnsi="Vijaya" w:cs="Vijaya"/>
                      <w:b/>
                      <w:iCs/>
                      <w:color w:val="00B050"/>
                      <w:sz w:val="48"/>
                      <w:szCs w:val="48"/>
                    </w:rPr>
                  </w:pPr>
                  <w:r w:rsidRPr="00503A95">
                    <w:rPr>
                      <w:rFonts w:ascii="Vijaya" w:hAnsi="Vijaya" w:cs="Vijaya"/>
                      <w:b/>
                      <w:iCs/>
                      <w:color w:val="00B050"/>
                      <w:sz w:val="48"/>
                      <w:szCs w:val="48"/>
                    </w:rPr>
                    <w:t>City Plumbing, Heating &amp; Electric, Inc.  ~  The Best Solution For All Your Service Needs</w:t>
                  </w:r>
                </w:p>
                <w:p w:rsidR="00DE5DE1" w:rsidRPr="00503A95" w:rsidRDefault="00997B73" w:rsidP="008F6822">
                  <w:pPr>
                    <w:spacing w:line="276" w:lineRule="auto"/>
                    <w:jc w:val="center"/>
                    <w:rPr>
                      <w:rFonts w:ascii="Arial Narrow" w:hAnsi="Arial Narrow"/>
                      <w:b/>
                      <w:iCs/>
                      <w:color w:val="00B050"/>
                      <w:sz w:val="24"/>
                      <w:szCs w:val="24"/>
                    </w:rPr>
                  </w:pPr>
                  <w:r w:rsidRPr="00503A95">
                    <w:rPr>
                      <w:rFonts w:ascii="Vijaya" w:hAnsi="Vijaya" w:cs="Vijaya"/>
                      <w:b/>
                      <w:iCs/>
                      <w:color w:val="00B050"/>
                      <w:sz w:val="48"/>
                      <w:szCs w:val="48"/>
                    </w:rPr>
                    <w:t xml:space="preserve">May </w:t>
                  </w:r>
                  <w:r w:rsidR="00DE5DE1" w:rsidRPr="00503A95">
                    <w:rPr>
                      <w:rFonts w:ascii="Vijaya" w:hAnsi="Vijaya" w:cs="Vijaya"/>
                      <w:b/>
                      <w:iCs/>
                      <w:color w:val="00B050"/>
                      <w:sz w:val="48"/>
                      <w:szCs w:val="48"/>
                    </w:rPr>
                    <w:t>2015 Newsletter</w:t>
                  </w:r>
                </w:p>
              </w:tc>
            </w:tr>
            <w:tr w:rsidR="00503A95" w:rsidRPr="00503A95" w:rsidTr="008F6822">
              <w:trPr>
                <w:trHeight w:val="80"/>
              </w:trPr>
              <w:tc>
                <w:tcPr>
                  <w:tcW w:w="15954" w:type="dxa"/>
                  <w:shd w:val="clear" w:color="auto" w:fill="FFFFFF" w:themeFill="background1"/>
                  <w:tcMar>
                    <w:top w:w="0" w:type="dxa"/>
                    <w:left w:w="108" w:type="dxa"/>
                    <w:bottom w:w="0" w:type="dxa"/>
                    <w:right w:w="108" w:type="dxa"/>
                  </w:tcMar>
                </w:tcPr>
                <w:p w:rsidR="00DE5DE1" w:rsidRPr="00503A95" w:rsidRDefault="00DE5DE1" w:rsidP="008F6822">
                  <w:pPr>
                    <w:spacing w:line="276" w:lineRule="auto"/>
                    <w:rPr>
                      <w:rFonts w:ascii="Arial Narrow" w:hAnsi="Arial Narrow" w:cs="Times New Roman"/>
                      <w:b/>
                      <w:color w:val="00B050"/>
                      <w:sz w:val="24"/>
                      <w:szCs w:val="24"/>
                    </w:rPr>
                  </w:pPr>
                </w:p>
              </w:tc>
            </w:tr>
          </w:tbl>
          <w:p w:rsidR="00DE5DE1" w:rsidRPr="00503A95" w:rsidRDefault="00DE5DE1" w:rsidP="008F6822">
            <w:pPr>
              <w:spacing w:line="276" w:lineRule="auto"/>
              <w:rPr>
                <w:rFonts w:ascii="Arial Narrow" w:hAnsi="Arial Narrow"/>
                <w:b/>
                <w:color w:val="00B050"/>
                <w:sz w:val="24"/>
                <w:szCs w:val="24"/>
              </w:rPr>
            </w:pPr>
          </w:p>
          <w:tbl>
            <w:tblPr>
              <w:tblW w:w="0" w:type="auto"/>
              <w:shd w:val="clear" w:color="auto" w:fill="FFFFFF" w:themeFill="background1"/>
              <w:tblLayout w:type="fixed"/>
              <w:tblLook w:val="01E0" w:firstRow="1" w:lastRow="1" w:firstColumn="1" w:lastColumn="1" w:noHBand="0" w:noVBand="0"/>
            </w:tblPr>
            <w:tblGrid>
              <w:gridCol w:w="8132"/>
              <w:gridCol w:w="7847"/>
            </w:tblGrid>
            <w:tr w:rsidR="00503A95" w:rsidRPr="00503A95" w:rsidTr="008F6822">
              <w:trPr>
                <w:trHeight w:val="18630"/>
              </w:trPr>
              <w:tc>
                <w:tcPr>
                  <w:tcW w:w="8132" w:type="dxa"/>
                  <w:shd w:val="clear" w:color="auto" w:fill="FFFFFF" w:themeFill="background1"/>
                </w:tcPr>
                <w:p w:rsidR="00DE5DE1" w:rsidRPr="00503A95" w:rsidRDefault="00DE5DE1" w:rsidP="008F6822">
                  <w:pPr>
                    <w:spacing w:line="276" w:lineRule="auto"/>
                    <w:rPr>
                      <w:rFonts w:ascii="Arial Narrow" w:hAnsi="Arial Narrow"/>
                      <w:b/>
                      <w:color w:val="00B050"/>
                      <w:sz w:val="24"/>
                      <w:szCs w:val="24"/>
                    </w:rPr>
                  </w:pPr>
                </w:p>
                <w:tbl>
                  <w:tblPr>
                    <w:tblStyle w:val="TableGrid"/>
                    <w:tblW w:w="0" w:type="auto"/>
                    <w:tblInd w:w="0" w:type="dxa"/>
                    <w:shd w:val="clear" w:color="auto" w:fill="FFFFCC"/>
                    <w:tblLayout w:type="fixed"/>
                    <w:tblLook w:val="04A0" w:firstRow="1" w:lastRow="0" w:firstColumn="1" w:lastColumn="0" w:noHBand="0" w:noVBand="1"/>
                  </w:tblPr>
                  <w:tblGrid>
                    <w:gridCol w:w="7901"/>
                  </w:tblGrid>
                  <w:tr w:rsidR="00503A95" w:rsidRPr="00503A95" w:rsidTr="00CB1A7F">
                    <w:tc>
                      <w:tcPr>
                        <w:tcW w:w="7901" w:type="dxa"/>
                        <w:shd w:val="clear" w:color="auto" w:fill="FFFFCC"/>
                      </w:tcPr>
                      <w:p w:rsidR="00DE5DE1" w:rsidRPr="00503A95" w:rsidRDefault="00DE5DE1" w:rsidP="008F6822">
                        <w:pPr>
                          <w:spacing w:line="276" w:lineRule="auto"/>
                          <w:rPr>
                            <w:rFonts w:ascii="Arial Narrow" w:hAnsi="Arial Narrow"/>
                            <w:b/>
                            <w:color w:val="00B050"/>
                            <w:sz w:val="24"/>
                            <w:szCs w:val="24"/>
                          </w:rPr>
                        </w:pPr>
                      </w:p>
                      <w:p w:rsidR="00D32064" w:rsidRPr="00503A95" w:rsidRDefault="00D32064" w:rsidP="00D32064">
                        <w:pPr>
                          <w:jc w:val="center"/>
                          <w:rPr>
                            <w:rFonts w:ascii="Arial Narrow" w:eastAsia="Times New Roman" w:hAnsi="Arial Narrow" w:cs="Arial"/>
                            <w:b/>
                            <w:color w:val="00B050"/>
                            <w:sz w:val="24"/>
                            <w:szCs w:val="24"/>
                          </w:rPr>
                        </w:pPr>
                        <w:r w:rsidRPr="00503A95">
                          <w:rPr>
                            <w:rFonts w:ascii="Arial Narrow" w:eastAsia="Times New Roman" w:hAnsi="Arial Narrow" w:cs="Arial"/>
                            <w:b/>
                            <w:noProof/>
                            <w:color w:val="00B050"/>
                            <w:sz w:val="24"/>
                            <w:szCs w:val="24"/>
                          </w:rPr>
                          <w:drawing>
                            <wp:anchor distT="0" distB="0" distL="114300" distR="114300" simplePos="0" relativeHeight="251658240" behindDoc="0" locked="0" layoutInCell="1" allowOverlap="1" wp14:anchorId="36DF3649" wp14:editId="2C325900">
                              <wp:simplePos x="0" y="0"/>
                              <wp:positionH relativeFrom="column">
                                <wp:align>left</wp:align>
                              </wp:positionH>
                              <wp:positionV relativeFrom="paragraph">
                                <wp:posOffset>635</wp:posOffset>
                              </wp:positionV>
                              <wp:extent cx="1209675" cy="1114425"/>
                              <wp:effectExtent l="0" t="0" r="9525" b="0"/>
                              <wp:wrapSquare wrapText="bothSides"/>
                              <wp:docPr id="3" name="Picture 3" descr="C:\Users\lhenderson\AppData\Local\Microsoft\Windows\Temporary Internet Files\Content.IE5\EHF9NDMG\medium-Electrical-outlet-and-plug-66.6-929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henderson\AppData\Local\Microsoft\Windows\Temporary Internet Files\Content.IE5\EHF9NDMG\medium-Electrical-outlet-and-plug-66.6-929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1396" cy="111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A95">
                          <w:rPr>
                            <w:rFonts w:ascii="Arial Narrow" w:eastAsia="Times New Roman" w:hAnsi="Arial Narrow" w:cs="Arial"/>
                            <w:b/>
                            <w:color w:val="00B050"/>
                            <w:sz w:val="24"/>
                            <w:szCs w:val="24"/>
                          </w:rPr>
                          <w:t xml:space="preserve">Protect yourself – </w:t>
                        </w:r>
                      </w:p>
                      <w:p w:rsidR="00D32064" w:rsidRPr="00503A95" w:rsidRDefault="00D32064" w:rsidP="00D32064">
                        <w:pPr>
                          <w:jc w:val="center"/>
                          <w:rPr>
                            <w:rFonts w:ascii="Arial Narrow" w:eastAsia="Times New Roman" w:hAnsi="Arial Narrow" w:cs="Arial"/>
                            <w:b/>
                            <w:color w:val="00B050"/>
                            <w:sz w:val="24"/>
                            <w:szCs w:val="24"/>
                          </w:rPr>
                        </w:pPr>
                        <w:r w:rsidRPr="00503A95">
                          <w:rPr>
                            <w:rFonts w:ascii="Arial Narrow" w:eastAsia="Times New Roman" w:hAnsi="Arial Narrow" w:cs="Arial"/>
                            <w:b/>
                            <w:color w:val="00B050"/>
                            <w:sz w:val="24"/>
                            <w:szCs w:val="24"/>
                          </w:rPr>
                          <w:t>eliminate use of extension cords</w:t>
                        </w:r>
                      </w:p>
                      <w:p w:rsidR="00D32064" w:rsidRPr="00503A95" w:rsidRDefault="00D32064" w:rsidP="00D32064">
                        <w:pPr>
                          <w:jc w:val="both"/>
                          <w:rPr>
                            <w:rFonts w:ascii="Arial Narrow" w:eastAsia="Times New Roman" w:hAnsi="Arial Narrow" w:cs="Arial"/>
                            <w:b/>
                            <w:color w:val="00B050"/>
                            <w:sz w:val="24"/>
                            <w:szCs w:val="24"/>
                          </w:rPr>
                        </w:pPr>
                      </w:p>
                      <w:p w:rsidR="00D32064" w:rsidRPr="00503A95" w:rsidRDefault="00D32064" w:rsidP="00D32064">
                        <w:pPr>
                          <w:jc w:val="both"/>
                          <w:rPr>
                            <w:rFonts w:ascii="Arial Narrow" w:eastAsia="Times New Roman" w:hAnsi="Arial Narrow" w:cs="Arial"/>
                            <w:b/>
                            <w:color w:val="00B050"/>
                            <w:sz w:val="24"/>
                            <w:szCs w:val="24"/>
                          </w:rPr>
                        </w:pPr>
                        <w:r w:rsidRPr="00503A95">
                          <w:rPr>
                            <w:rFonts w:ascii="Arial Narrow" w:eastAsia="Times New Roman" w:hAnsi="Arial Narrow" w:cs="Arial"/>
                            <w:b/>
                            <w:color w:val="00B050"/>
                            <w:sz w:val="24"/>
                            <w:szCs w:val="24"/>
                          </w:rPr>
                          <w:t>It doesn’t take a match to start a fire.  An extension cord can do it.</w:t>
                        </w:r>
                      </w:p>
                      <w:p w:rsidR="00D32064" w:rsidRPr="00503A95" w:rsidRDefault="00D32064" w:rsidP="00D32064">
                        <w:pPr>
                          <w:jc w:val="both"/>
                          <w:rPr>
                            <w:rFonts w:ascii="Arial Narrow" w:eastAsia="Times New Roman" w:hAnsi="Arial Narrow" w:cs="Arial"/>
                            <w:b/>
                            <w:color w:val="00B050"/>
                            <w:sz w:val="24"/>
                            <w:szCs w:val="24"/>
                          </w:rPr>
                        </w:pPr>
                      </w:p>
                      <w:p w:rsidR="00D32064" w:rsidRPr="00503A95" w:rsidRDefault="00D32064" w:rsidP="00D32064">
                        <w:pPr>
                          <w:jc w:val="both"/>
                          <w:rPr>
                            <w:rFonts w:ascii="Arial Narrow" w:eastAsia="Times New Roman" w:hAnsi="Arial Narrow" w:cs="Arial"/>
                            <w:b/>
                            <w:color w:val="00B050"/>
                            <w:sz w:val="24"/>
                            <w:szCs w:val="24"/>
                          </w:rPr>
                        </w:pPr>
                        <w:r w:rsidRPr="00503A95">
                          <w:rPr>
                            <w:rFonts w:ascii="Arial Narrow" w:eastAsia="Times New Roman" w:hAnsi="Arial Narrow" w:cs="Arial"/>
                            <w:b/>
                            <w:color w:val="00B050"/>
                            <w:sz w:val="24"/>
                            <w:szCs w:val="24"/>
                          </w:rPr>
                          <w:t>The U.S. Consumer Product Safety Commission estimated about 4,000 injuries per year due to extension cords.  These injuries include lacerations, contusions, fractures and burns.  Even death can result from fires caused by using extension cords.</w:t>
                        </w:r>
                      </w:p>
                      <w:p w:rsidR="00D32064" w:rsidRPr="00503A95" w:rsidRDefault="00D32064" w:rsidP="00D32064">
                        <w:pPr>
                          <w:jc w:val="both"/>
                          <w:rPr>
                            <w:rFonts w:ascii="Arial Narrow" w:eastAsia="Times New Roman" w:hAnsi="Arial Narrow" w:cs="Arial"/>
                            <w:b/>
                            <w:color w:val="00B050"/>
                            <w:sz w:val="24"/>
                            <w:szCs w:val="24"/>
                          </w:rPr>
                        </w:pPr>
                      </w:p>
                      <w:p w:rsidR="00D32064" w:rsidRPr="00503A95" w:rsidRDefault="00D32064" w:rsidP="00D32064">
                        <w:pPr>
                          <w:jc w:val="both"/>
                          <w:rPr>
                            <w:rFonts w:ascii="Arial Narrow" w:eastAsia="Times New Roman" w:hAnsi="Arial Narrow" w:cs="Arial"/>
                            <w:b/>
                            <w:color w:val="00B050"/>
                            <w:sz w:val="24"/>
                            <w:szCs w:val="24"/>
                          </w:rPr>
                        </w:pPr>
                        <w:r w:rsidRPr="00503A95">
                          <w:rPr>
                            <w:rFonts w:ascii="Arial Narrow" w:eastAsia="Times New Roman" w:hAnsi="Arial Narrow" w:cs="Arial"/>
                            <w:b/>
                            <w:color w:val="00B050"/>
                            <w:sz w:val="24"/>
                            <w:szCs w:val="24"/>
                          </w:rPr>
                          <w:t xml:space="preserve">Simply put, unlike hard wiring, extension cords are not designed to carry stronger currents.  Whenever possible, hard wiring should be your number one priority.  Not only will hard wiring carry stronger current, it will trip the fuse if overloaded – extension cords cannot duplicate this safety mechanism.  </w:t>
                        </w:r>
                      </w:p>
                      <w:p w:rsidR="00D32064" w:rsidRPr="00503A95" w:rsidRDefault="00D32064" w:rsidP="00D32064">
                        <w:pPr>
                          <w:jc w:val="both"/>
                          <w:rPr>
                            <w:rFonts w:ascii="Arial Narrow" w:eastAsia="Times New Roman" w:hAnsi="Arial Narrow" w:cs="Arial"/>
                            <w:b/>
                            <w:color w:val="00B050"/>
                            <w:sz w:val="24"/>
                            <w:szCs w:val="24"/>
                          </w:rPr>
                        </w:pPr>
                      </w:p>
                      <w:p w:rsidR="00D32064" w:rsidRPr="00503A95" w:rsidRDefault="00D32064" w:rsidP="00D32064">
                        <w:pPr>
                          <w:jc w:val="both"/>
                          <w:rPr>
                            <w:rFonts w:ascii="Arial Narrow" w:eastAsia="Times New Roman" w:hAnsi="Arial Narrow" w:cs="Arial"/>
                            <w:b/>
                            <w:color w:val="00B050"/>
                            <w:sz w:val="24"/>
                            <w:szCs w:val="24"/>
                          </w:rPr>
                        </w:pPr>
                        <w:r w:rsidRPr="00503A95">
                          <w:rPr>
                            <w:rFonts w:ascii="Arial Narrow" w:eastAsia="Times New Roman" w:hAnsi="Arial Narrow" w:cs="Arial"/>
                            <w:b/>
                            <w:color w:val="00B050"/>
                            <w:sz w:val="24"/>
                            <w:szCs w:val="24"/>
                          </w:rPr>
                          <w:t>Therefore, if you are using an extension cord to run a piece of equipment, a space heater or an appliance of any size that required significant power, you are putting yourself at risk.</w:t>
                        </w:r>
                      </w:p>
                      <w:p w:rsidR="00DE5DE1" w:rsidRPr="00503A95" w:rsidRDefault="00DE5DE1" w:rsidP="006D7381">
                        <w:pPr>
                          <w:spacing w:line="276" w:lineRule="auto"/>
                          <w:jc w:val="both"/>
                          <w:rPr>
                            <w:rFonts w:ascii="Arial Narrow" w:hAnsi="Arial Narrow"/>
                            <w:b/>
                            <w:color w:val="00B050"/>
                            <w:sz w:val="24"/>
                            <w:szCs w:val="24"/>
                          </w:rPr>
                        </w:pPr>
                      </w:p>
                    </w:tc>
                  </w:tr>
                </w:tbl>
                <w:p w:rsidR="00DE5DE1" w:rsidRPr="00503A95" w:rsidRDefault="00DE5DE1" w:rsidP="008F6822">
                  <w:pPr>
                    <w:spacing w:line="276" w:lineRule="auto"/>
                    <w:rPr>
                      <w:rFonts w:ascii="Arial Narrow" w:hAnsi="Arial Narrow"/>
                      <w:b/>
                      <w:color w:val="00B050"/>
                      <w:sz w:val="24"/>
                      <w:szCs w:val="24"/>
                    </w:rPr>
                  </w:pPr>
                </w:p>
                <w:p w:rsidR="00DE5DE1" w:rsidRDefault="00DE5DE1" w:rsidP="008F6822">
                  <w:pPr>
                    <w:spacing w:line="276" w:lineRule="auto"/>
                    <w:rPr>
                      <w:rFonts w:ascii="Arial Narrow" w:hAnsi="Arial Narrow"/>
                      <w:b/>
                      <w:color w:val="00B050"/>
                      <w:sz w:val="24"/>
                      <w:szCs w:val="24"/>
                    </w:rPr>
                  </w:pPr>
                </w:p>
                <w:p w:rsidR="00CB1A7F" w:rsidRDefault="00CB1A7F" w:rsidP="008F6822">
                  <w:pPr>
                    <w:spacing w:line="276" w:lineRule="auto"/>
                    <w:rPr>
                      <w:rFonts w:ascii="Arial Narrow" w:hAnsi="Arial Narrow"/>
                      <w:b/>
                      <w:color w:val="00B050"/>
                      <w:sz w:val="24"/>
                      <w:szCs w:val="24"/>
                    </w:rPr>
                  </w:pPr>
                </w:p>
                <w:tbl>
                  <w:tblPr>
                    <w:tblStyle w:val="TableGrid"/>
                    <w:tblW w:w="0" w:type="auto"/>
                    <w:tblInd w:w="0" w:type="dxa"/>
                    <w:shd w:val="clear" w:color="auto" w:fill="FFFFCC"/>
                    <w:tblLayout w:type="fixed"/>
                    <w:tblLook w:val="04A0" w:firstRow="1" w:lastRow="0" w:firstColumn="1" w:lastColumn="0" w:noHBand="0" w:noVBand="1"/>
                  </w:tblPr>
                  <w:tblGrid>
                    <w:gridCol w:w="7898"/>
                  </w:tblGrid>
                  <w:tr w:rsidR="00CB1A7F" w:rsidTr="00CB1A7F">
                    <w:tc>
                      <w:tcPr>
                        <w:tcW w:w="7898" w:type="dxa"/>
                        <w:shd w:val="clear" w:color="auto" w:fill="FFFFCC"/>
                      </w:tcPr>
                      <w:p w:rsidR="00CB1A7F" w:rsidRDefault="00CB1A7F" w:rsidP="008F6822">
                        <w:pPr>
                          <w:spacing w:line="276" w:lineRule="auto"/>
                          <w:rPr>
                            <w:rFonts w:ascii="Arial Narrow" w:hAnsi="Arial Narrow"/>
                            <w:b/>
                            <w:color w:val="00B050"/>
                            <w:sz w:val="24"/>
                            <w:szCs w:val="24"/>
                          </w:rPr>
                        </w:pPr>
                      </w:p>
                      <w:p w:rsidR="00CB1A7F" w:rsidRDefault="00CB1A7F" w:rsidP="00CB1A7F">
                        <w:pPr>
                          <w:spacing w:line="276" w:lineRule="auto"/>
                          <w:jc w:val="center"/>
                          <w:rPr>
                            <w:rFonts w:ascii="Arial Narrow" w:hAnsi="Arial Narrow"/>
                            <w:b/>
                            <w:color w:val="00B050"/>
                            <w:sz w:val="24"/>
                            <w:szCs w:val="24"/>
                          </w:rPr>
                        </w:pPr>
                        <w:r>
                          <w:rPr>
                            <w:rFonts w:ascii="Arial Narrow" w:hAnsi="Arial Narrow"/>
                            <w:b/>
                            <w:noProof/>
                            <w:color w:val="00B050"/>
                            <w:sz w:val="24"/>
                            <w:szCs w:val="24"/>
                          </w:rPr>
                          <w:drawing>
                            <wp:inline distT="0" distB="0" distL="0" distR="0" wp14:anchorId="228D1D9C" wp14:editId="1AB59D86">
                              <wp:extent cx="3819525" cy="3673328"/>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k - 15 years.png"/>
                                      <pic:cNvPicPr/>
                                    </pic:nvPicPr>
                                    <pic:blipFill>
                                      <a:blip r:embed="rId9">
                                        <a:extLst>
                                          <a:ext uri="{28A0092B-C50C-407E-A947-70E740481C1C}">
                                            <a14:useLocalDpi xmlns:a14="http://schemas.microsoft.com/office/drawing/2010/main" val="0"/>
                                          </a:ext>
                                        </a:extLst>
                                      </a:blip>
                                      <a:stretch>
                                        <a:fillRect/>
                                      </a:stretch>
                                    </pic:blipFill>
                                    <pic:spPr>
                                      <a:xfrm>
                                        <a:off x="0" y="0"/>
                                        <a:ext cx="3823148" cy="3676812"/>
                                      </a:xfrm>
                                      <a:prstGeom prst="rect">
                                        <a:avLst/>
                                      </a:prstGeom>
                                    </pic:spPr>
                                  </pic:pic>
                                </a:graphicData>
                              </a:graphic>
                            </wp:inline>
                          </w:drawing>
                        </w:r>
                      </w:p>
                      <w:p w:rsidR="00CB1A7F" w:rsidRDefault="00CB1A7F" w:rsidP="00CB1A7F">
                        <w:pPr>
                          <w:spacing w:line="276" w:lineRule="auto"/>
                          <w:jc w:val="center"/>
                          <w:rPr>
                            <w:rFonts w:ascii="Arial Narrow" w:hAnsi="Arial Narrow"/>
                            <w:b/>
                            <w:color w:val="00B050"/>
                            <w:sz w:val="24"/>
                            <w:szCs w:val="24"/>
                          </w:rPr>
                        </w:pPr>
                      </w:p>
                      <w:p w:rsidR="00CB1A7F" w:rsidRDefault="00CB1A7F" w:rsidP="00CB1A7F">
                        <w:pPr>
                          <w:spacing w:line="276" w:lineRule="auto"/>
                          <w:jc w:val="center"/>
                          <w:rPr>
                            <w:rFonts w:ascii="Arial Narrow" w:hAnsi="Arial Narrow"/>
                            <w:b/>
                            <w:color w:val="00B050"/>
                            <w:sz w:val="24"/>
                            <w:szCs w:val="24"/>
                          </w:rPr>
                        </w:pPr>
                        <w:r>
                          <w:rPr>
                            <w:rFonts w:ascii="Arial Narrow" w:hAnsi="Arial Narrow"/>
                            <w:b/>
                            <w:color w:val="00B050"/>
                            <w:sz w:val="24"/>
                            <w:szCs w:val="24"/>
                          </w:rPr>
                          <w:t>RICK BONTE</w:t>
                        </w:r>
                      </w:p>
                      <w:p w:rsidR="00CB1A7F" w:rsidRDefault="00CB1A7F" w:rsidP="00CB1A7F">
                        <w:pPr>
                          <w:spacing w:line="276" w:lineRule="auto"/>
                          <w:jc w:val="center"/>
                          <w:rPr>
                            <w:rFonts w:ascii="Arial Narrow" w:hAnsi="Arial Narrow"/>
                            <w:b/>
                            <w:color w:val="00B050"/>
                            <w:sz w:val="24"/>
                            <w:szCs w:val="24"/>
                          </w:rPr>
                        </w:pPr>
                      </w:p>
                      <w:p w:rsidR="00CB1A7F" w:rsidRPr="00CB1A7F" w:rsidRDefault="00CB1A7F" w:rsidP="00CB1A7F">
                        <w:pPr>
                          <w:spacing w:line="276" w:lineRule="auto"/>
                          <w:jc w:val="center"/>
                          <w:rPr>
                            <w:rFonts w:ascii="Arial Narrow" w:hAnsi="Arial Narrow"/>
                            <w:b/>
                            <w:color w:val="00B050"/>
                            <w:sz w:val="24"/>
                            <w:szCs w:val="24"/>
                          </w:rPr>
                        </w:pPr>
                        <w:r w:rsidRPr="00CB1A7F">
                          <w:rPr>
                            <w:rFonts w:ascii="Arial Narrow" w:hAnsi="Arial Narrow"/>
                            <w:b/>
                            <w:color w:val="00B050"/>
                            <w:sz w:val="24"/>
                            <w:szCs w:val="24"/>
                          </w:rPr>
                          <w:t>City Plumbing, Heating &amp; Electric – For All Your Heat &amp; Air Needs</w:t>
                        </w:r>
                      </w:p>
                      <w:p w:rsidR="00CB1A7F" w:rsidRPr="00CB1A7F" w:rsidRDefault="00CB1A7F" w:rsidP="00CB1A7F">
                        <w:pPr>
                          <w:spacing w:line="276" w:lineRule="auto"/>
                          <w:jc w:val="both"/>
                          <w:rPr>
                            <w:rFonts w:ascii="Arial Narrow" w:hAnsi="Arial Narrow"/>
                            <w:b/>
                            <w:color w:val="00B050"/>
                            <w:sz w:val="24"/>
                            <w:szCs w:val="24"/>
                          </w:rPr>
                        </w:pPr>
                      </w:p>
                      <w:p w:rsidR="00CB1A7F" w:rsidRPr="00CB1A7F" w:rsidRDefault="00CB1A7F" w:rsidP="00CB1A7F">
                        <w:pPr>
                          <w:spacing w:line="276" w:lineRule="auto"/>
                          <w:jc w:val="both"/>
                          <w:rPr>
                            <w:rFonts w:ascii="Arial Narrow" w:hAnsi="Arial Narrow"/>
                            <w:b/>
                            <w:color w:val="00B050"/>
                            <w:sz w:val="24"/>
                            <w:szCs w:val="24"/>
                          </w:rPr>
                        </w:pPr>
                        <w:r w:rsidRPr="00CB1A7F">
                          <w:rPr>
                            <w:rFonts w:ascii="Arial Narrow" w:hAnsi="Arial Narrow"/>
                            <w:b/>
                            <w:color w:val="00B050"/>
                            <w:sz w:val="24"/>
                            <w:szCs w:val="24"/>
                          </w:rPr>
                          <w:t xml:space="preserve">City Plumbing, Heating &amp; Electric has numerous options available to our customers in the Heat &amp; Air portion of the business.  Rheem is our main line of Heat &amp; Air products.  Rheem offers a vast amount of top of the line equipment from their new 95+ 360° position gas furnace to the new Platform 360° air conditioning and heat pump equipment in split system or package configuration.  I personally have over 35 </w:t>
                        </w:r>
                        <w:proofErr w:type="spellStart"/>
                        <w:r w:rsidRPr="00CB1A7F">
                          <w:rPr>
                            <w:rFonts w:ascii="Arial Narrow" w:hAnsi="Arial Narrow"/>
                            <w:b/>
                            <w:color w:val="00B050"/>
                            <w:sz w:val="24"/>
                            <w:szCs w:val="24"/>
                          </w:rPr>
                          <w:t>years experience</w:t>
                        </w:r>
                        <w:proofErr w:type="spellEnd"/>
                        <w:r w:rsidRPr="00CB1A7F">
                          <w:rPr>
                            <w:rFonts w:ascii="Arial Narrow" w:hAnsi="Arial Narrow"/>
                            <w:b/>
                            <w:color w:val="00B050"/>
                            <w:sz w:val="24"/>
                            <w:szCs w:val="24"/>
                          </w:rPr>
                          <w:t xml:space="preserve"> as a Rudd / Rheem dealer and I have always found them to be top of the line and a company that stands behind their product.  Rheem is well known in Arkansas having a large presence in Fort Smith for 45 years.  </w:t>
                        </w:r>
                      </w:p>
                      <w:p w:rsidR="00CB1A7F" w:rsidRPr="00CB1A7F" w:rsidRDefault="00CB1A7F" w:rsidP="00CB1A7F">
                        <w:pPr>
                          <w:spacing w:line="276" w:lineRule="auto"/>
                          <w:jc w:val="both"/>
                          <w:rPr>
                            <w:rFonts w:ascii="Arial Narrow" w:hAnsi="Arial Narrow"/>
                            <w:b/>
                            <w:color w:val="00B050"/>
                            <w:sz w:val="24"/>
                            <w:szCs w:val="24"/>
                          </w:rPr>
                        </w:pPr>
                      </w:p>
                      <w:p w:rsidR="00CB1A7F" w:rsidRPr="00CB1A7F" w:rsidRDefault="00CB1A7F" w:rsidP="00CB1A7F">
                        <w:pPr>
                          <w:spacing w:line="276" w:lineRule="auto"/>
                          <w:jc w:val="both"/>
                          <w:rPr>
                            <w:rFonts w:ascii="Arial Narrow" w:hAnsi="Arial Narrow"/>
                            <w:b/>
                            <w:color w:val="00B050"/>
                            <w:sz w:val="24"/>
                            <w:szCs w:val="24"/>
                          </w:rPr>
                        </w:pPr>
                        <w:r w:rsidRPr="00CB1A7F">
                          <w:rPr>
                            <w:rFonts w:ascii="Arial Narrow" w:hAnsi="Arial Narrow"/>
                            <w:b/>
                            <w:color w:val="00B050"/>
                            <w:sz w:val="24"/>
                            <w:szCs w:val="24"/>
                          </w:rPr>
                          <w:t>City Plumbing, Heating &amp; Electric recently added a second line of equipment as an option.  York equipment is now offered with a 5 or 10 year extended equipment and labor warranty.  This extended warranty is offered only with a Maintenance Agreement contract.  Maintenance Agreements offered by City Plumbing, Heating &amp; Electric provide for your equipment to be cleaned and checked twice each year to keep it in proper working or</w:t>
                        </w:r>
                        <w:r w:rsidR="00095B01">
                          <w:rPr>
                            <w:rFonts w:ascii="Arial Narrow" w:hAnsi="Arial Narrow"/>
                            <w:b/>
                            <w:color w:val="00B050"/>
                            <w:sz w:val="24"/>
                            <w:szCs w:val="24"/>
                          </w:rPr>
                          <w:t>der and maintaining efficiency</w:t>
                        </w:r>
                        <w:r w:rsidRPr="00CB1A7F">
                          <w:rPr>
                            <w:rFonts w:ascii="Arial Narrow" w:hAnsi="Arial Narrow"/>
                            <w:b/>
                            <w:color w:val="00B050"/>
                            <w:sz w:val="24"/>
                            <w:szCs w:val="24"/>
                          </w:rPr>
                          <w:t xml:space="preserve">.  The Maintenance Agreement allows for multiple unit discounts, parts discounts and priority service on repairs.  </w:t>
                        </w:r>
                      </w:p>
                      <w:p w:rsidR="00CB1A7F" w:rsidRPr="00CB1A7F" w:rsidRDefault="00CB1A7F" w:rsidP="00CB1A7F">
                        <w:pPr>
                          <w:spacing w:line="276" w:lineRule="auto"/>
                          <w:jc w:val="both"/>
                          <w:rPr>
                            <w:rFonts w:ascii="Arial Narrow" w:hAnsi="Arial Narrow"/>
                            <w:b/>
                            <w:color w:val="00B050"/>
                            <w:sz w:val="24"/>
                            <w:szCs w:val="24"/>
                          </w:rPr>
                        </w:pPr>
                      </w:p>
                      <w:p w:rsidR="00CB1A7F" w:rsidRPr="00CB1A7F" w:rsidRDefault="00CB1A7F" w:rsidP="00CB1A7F">
                        <w:pPr>
                          <w:spacing w:line="276" w:lineRule="auto"/>
                          <w:jc w:val="both"/>
                          <w:rPr>
                            <w:rFonts w:ascii="Arial Narrow" w:hAnsi="Arial Narrow"/>
                            <w:b/>
                            <w:color w:val="00B050"/>
                            <w:sz w:val="24"/>
                            <w:szCs w:val="24"/>
                          </w:rPr>
                        </w:pPr>
                        <w:r w:rsidRPr="00CB1A7F">
                          <w:rPr>
                            <w:rFonts w:ascii="Arial Narrow" w:hAnsi="Arial Narrow"/>
                            <w:b/>
                            <w:color w:val="00B050"/>
                            <w:sz w:val="24"/>
                            <w:szCs w:val="24"/>
                          </w:rPr>
                          <w:t xml:space="preserve">City Plumbing, Heating &amp; Electric offers Fujitsu and LG in the mini-split market.  We also have experience with using </w:t>
                        </w:r>
                        <w:proofErr w:type="spellStart"/>
                        <w:r w:rsidRPr="00CB1A7F">
                          <w:rPr>
                            <w:rFonts w:ascii="Arial Narrow" w:hAnsi="Arial Narrow"/>
                            <w:b/>
                            <w:color w:val="00B050"/>
                            <w:sz w:val="24"/>
                            <w:szCs w:val="24"/>
                          </w:rPr>
                          <w:t>Tankless</w:t>
                        </w:r>
                        <w:proofErr w:type="spellEnd"/>
                        <w:r w:rsidRPr="00CB1A7F">
                          <w:rPr>
                            <w:rFonts w:ascii="Arial Narrow" w:hAnsi="Arial Narrow"/>
                            <w:b/>
                            <w:color w:val="00B050"/>
                            <w:sz w:val="24"/>
                            <w:szCs w:val="24"/>
                          </w:rPr>
                          <w:t xml:space="preserve"> Heaters for heating and radiant floor heat systems have been installed locally by us.  </w:t>
                        </w:r>
                      </w:p>
                      <w:p w:rsidR="00CB1A7F" w:rsidRPr="00CB1A7F" w:rsidRDefault="00CB1A7F" w:rsidP="00CB1A7F">
                        <w:pPr>
                          <w:spacing w:line="276" w:lineRule="auto"/>
                          <w:jc w:val="both"/>
                          <w:rPr>
                            <w:rFonts w:ascii="Arial Narrow" w:hAnsi="Arial Narrow"/>
                            <w:b/>
                            <w:color w:val="00B050"/>
                            <w:sz w:val="24"/>
                            <w:szCs w:val="24"/>
                          </w:rPr>
                        </w:pPr>
                        <w:r w:rsidRPr="00CB1A7F">
                          <w:rPr>
                            <w:rFonts w:ascii="Arial Narrow" w:hAnsi="Arial Narrow"/>
                            <w:b/>
                            <w:color w:val="00B050"/>
                            <w:sz w:val="24"/>
                            <w:szCs w:val="24"/>
                          </w:rPr>
                          <w:t>Presently CenterPoint, t</w:t>
                        </w:r>
                        <w:bookmarkStart w:id="0" w:name="_GoBack"/>
                        <w:bookmarkEnd w:id="0"/>
                        <w:r w:rsidRPr="00CB1A7F">
                          <w:rPr>
                            <w:rFonts w:ascii="Arial Narrow" w:hAnsi="Arial Narrow"/>
                            <w:b/>
                            <w:color w:val="00B050"/>
                            <w:sz w:val="24"/>
                            <w:szCs w:val="24"/>
                          </w:rPr>
                          <w:t xml:space="preserve">he local natural gas supplier, is offering rebates up to $600 for installing new high efficiency units.  </w:t>
                        </w:r>
                      </w:p>
                      <w:p w:rsidR="00CB1A7F" w:rsidRPr="00CB1A7F" w:rsidRDefault="00CB1A7F" w:rsidP="00CB1A7F">
                        <w:pPr>
                          <w:spacing w:line="276" w:lineRule="auto"/>
                          <w:jc w:val="both"/>
                          <w:rPr>
                            <w:rFonts w:ascii="Arial Narrow" w:hAnsi="Arial Narrow"/>
                            <w:b/>
                            <w:color w:val="00B050"/>
                            <w:sz w:val="24"/>
                            <w:szCs w:val="24"/>
                          </w:rPr>
                        </w:pPr>
                      </w:p>
                      <w:p w:rsidR="00CB1A7F" w:rsidRDefault="002A687E" w:rsidP="00CB1A7F">
                        <w:pPr>
                          <w:spacing w:line="276" w:lineRule="auto"/>
                          <w:jc w:val="both"/>
                          <w:rPr>
                            <w:rFonts w:ascii="Arial Narrow" w:hAnsi="Arial Narrow"/>
                            <w:b/>
                            <w:color w:val="00B050"/>
                            <w:sz w:val="24"/>
                            <w:szCs w:val="24"/>
                          </w:rPr>
                        </w:pPr>
                        <w:r>
                          <w:rPr>
                            <w:rFonts w:ascii="Arial Narrow" w:hAnsi="Arial Narrow"/>
                            <w:b/>
                            <w:color w:val="00B050"/>
                            <w:sz w:val="24"/>
                            <w:szCs w:val="24"/>
                          </w:rPr>
                          <w:t>For all your H</w:t>
                        </w:r>
                        <w:r w:rsidR="00CB1A7F" w:rsidRPr="00CB1A7F">
                          <w:rPr>
                            <w:rFonts w:ascii="Arial Narrow" w:hAnsi="Arial Narrow"/>
                            <w:b/>
                            <w:color w:val="00B050"/>
                            <w:sz w:val="24"/>
                            <w:szCs w:val="24"/>
                          </w:rPr>
                          <w:t>eating and Air Conditioning needs please call City Plumbing, Heating &amp; Electric a call at 623-3325 or 922-3325</w:t>
                        </w:r>
                      </w:p>
                      <w:p w:rsidR="00CB1A7F" w:rsidRDefault="00CB1A7F" w:rsidP="008F6822">
                        <w:pPr>
                          <w:spacing w:line="276" w:lineRule="auto"/>
                          <w:rPr>
                            <w:rFonts w:ascii="Arial Narrow" w:hAnsi="Arial Narrow"/>
                            <w:b/>
                            <w:color w:val="00B050"/>
                            <w:sz w:val="24"/>
                            <w:szCs w:val="24"/>
                          </w:rPr>
                        </w:pPr>
                      </w:p>
                    </w:tc>
                  </w:tr>
                </w:tbl>
                <w:p w:rsidR="00CB1A7F" w:rsidRDefault="00CB1A7F" w:rsidP="008F6822">
                  <w:pPr>
                    <w:spacing w:line="276" w:lineRule="auto"/>
                    <w:rPr>
                      <w:rFonts w:ascii="Arial Narrow" w:hAnsi="Arial Narrow"/>
                      <w:b/>
                      <w:color w:val="00B050"/>
                      <w:sz w:val="24"/>
                      <w:szCs w:val="24"/>
                    </w:rPr>
                  </w:pPr>
                </w:p>
                <w:p w:rsidR="00CB1A7F" w:rsidRDefault="00CB1A7F" w:rsidP="008F6822">
                  <w:pPr>
                    <w:spacing w:line="276" w:lineRule="auto"/>
                    <w:rPr>
                      <w:rFonts w:ascii="Arial Narrow" w:hAnsi="Arial Narrow"/>
                      <w:b/>
                      <w:color w:val="00B050"/>
                      <w:sz w:val="24"/>
                      <w:szCs w:val="24"/>
                    </w:rPr>
                  </w:pPr>
                </w:p>
                <w:p w:rsidR="00503A95" w:rsidRPr="00503A95" w:rsidRDefault="00503A95" w:rsidP="008F6822">
                  <w:pPr>
                    <w:spacing w:line="276" w:lineRule="auto"/>
                    <w:rPr>
                      <w:rFonts w:ascii="Arial Narrow" w:hAnsi="Arial Narrow"/>
                      <w:b/>
                      <w:color w:val="00B050"/>
                      <w:sz w:val="24"/>
                      <w:szCs w:val="24"/>
                    </w:rPr>
                  </w:pPr>
                </w:p>
                <w:tbl>
                  <w:tblPr>
                    <w:tblStyle w:val="TableGrid"/>
                    <w:tblW w:w="0" w:type="auto"/>
                    <w:tblInd w:w="0" w:type="dxa"/>
                    <w:shd w:val="clear" w:color="auto" w:fill="FFFFCC"/>
                    <w:tblLayout w:type="fixed"/>
                    <w:tblLook w:val="04A0" w:firstRow="1" w:lastRow="0" w:firstColumn="1" w:lastColumn="0" w:noHBand="0" w:noVBand="1"/>
                  </w:tblPr>
                  <w:tblGrid>
                    <w:gridCol w:w="7897"/>
                  </w:tblGrid>
                  <w:tr w:rsidR="00503A95" w:rsidRPr="00503A95" w:rsidTr="00CB1A7F">
                    <w:tc>
                      <w:tcPr>
                        <w:tcW w:w="7897" w:type="dxa"/>
                        <w:shd w:val="clear" w:color="auto" w:fill="FFFFCC"/>
                      </w:tcPr>
                      <w:p w:rsidR="004145F3" w:rsidRDefault="004145F3" w:rsidP="008F6822">
                        <w:pPr>
                          <w:spacing w:line="276" w:lineRule="auto"/>
                          <w:rPr>
                            <w:rFonts w:ascii="Arial Narrow" w:hAnsi="Arial Narrow"/>
                            <w:b/>
                            <w:color w:val="00B050"/>
                            <w:sz w:val="24"/>
                            <w:szCs w:val="24"/>
                          </w:rPr>
                        </w:pPr>
                      </w:p>
                      <w:p w:rsidR="00CB1A7F" w:rsidRDefault="00CB1A7F" w:rsidP="00CB1A7F">
                        <w:pPr>
                          <w:spacing w:line="276" w:lineRule="auto"/>
                          <w:jc w:val="center"/>
                          <w:rPr>
                            <w:rFonts w:ascii="Arial Narrow" w:hAnsi="Arial Narrow"/>
                            <w:b/>
                            <w:color w:val="00B050"/>
                            <w:sz w:val="24"/>
                            <w:szCs w:val="24"/>
                          </w:rPr>
                        </w:pPr>
                        <w:r>
                          <w:rPr>
                            <w:rFonts w:ascii="Arial Narrow" w:hAnsi="Arial Narrow"/>
                            <w:b/>
                            <w:color w:val="00B050"/>
                            <w:sz w:val="24"/>
                            <w:szCs w:val="24"/>
                          </w:rPr>
                          <w:t xml:space="preserve">IT’S A GREAT DAY AT CITY PLUMBING &amp; FRYAR’S HEAT &amp; AIR!  </w:t>
                        </w:r>
                      </w:p>
                      <w:p w:rsidR="00CB1A7F" w:rsidRDefault="00CB1A7F" w:rsidP="00CB1A7F">
                        <w:pPr>
                          <w:spacing w:line="276" w:lineRule="auto"/>
                          <w:jc w:val="center"/>
                          <w:rPr>
                            <w:rFonts w:ascii="Arial Narrow" w:hAnsi="Arial Narrow"/>
                            <w:b/>
                            <w:color w:val="00B050"/>
                            <w:sz w:val="24"/>
                            <w:szCs w:val="24"/>
                          </w:rPr>
                        </w:pPr>
                        <w:r>
                          <w:rPr>
                            <w:rFonts w:ascii="Arial Narrow" w:hAnsi="Arial Narrow"/>
                            <w:b/>
                            <w:color w:val="00B050"/>
                            <w:sz w:val="24"/>
                            <w:szCs w:val="24"/>
                          </w:rPr>
                          <w:t>HOW CAN WE MAKE YOU SMILE TODAY?</w:t>
                        </w:r>
                      </w:p>
                      <w:p w:rsidR="00CB1A7F" w:rsidRDefault="00CB1A7F" w:rsidP="00CB1A7F">
                        <w:pPr>
                          <w:spacing w:line="276" w:lineRule="auto"/>
                          <w:jc w:val="center"/>
                          <w:rPr>
                            <w:rFonts w:ascii="Arial Narrow" w:hAnsi="Arial Narrow"/>
                            <w:b/>
                            <w:color w:val="00B050"/>
                            <w:sz w:val="24"/>
                            <w:szCs w:val="24"/>
                          </w:rPr>
                        </w:pPr>
                      </w:p>
                      <w:p w:rsidR="00CB1A7F" w:rsidRPr="00CB1A7F" w:rsidRDefault="00CB1A7F" w:rsidP="00CB1A7F">
                        <w:pPr>
                          <w:spacing w:line="276" w:lineRule="auto"/>
                          <w:jc w:val="center"/>
                          <w:rPr>
                            <w:rFonts w:ascii="Arial Narrow" w:hAnsi="Arial Narrow"/>
                            <w:b/>
                            <w:color w:val="00B050"/>
                            <w:sz w:val="24"/>
                            <w:szCs w:val="24"/>
                          </w:rPr>
                        </w:pPr>
                        <w:r w:rsidRPr="00CB1A7F">
                          <w:rPr>
                            <w:rFonts w:ascii="Arial Narrow" w:hAnsi="Arial Narrow"/>
                            <w:b/>
                            <w:color w:val="00B050"/>
                            <w:sz w:val="24"/>
                            <w:szCs w:val="24"/>
                          </w:rPr>
                          <w:t>Meet the Ladies you have the opportunity to speak with when you call our office!</w:t>
                        </w:r>
                      </w:p>
                      <w:p w:rsidR="00CB1A7F" w:rsidRPr="00CB1A7F" w:rsidRDefault="00CB1A7F" w:rsidP="00CB1A7F">
                        <w:pPr>
                          <w:spacing w:line="276" w:lineRule="auto"/>
                          <w:jc w:val="center"/>
                          <w:rPr>
                            <w:rFonts w:ascii="Arial Narrow" w:hAnsi="Arial Narrow"/>
                            <w:b/>
                            <w:color w:val="00B050"/>
                            <w:sz w:val="24"/>
                            <w:szCs w:val="24"/>
                          </w:rPr>
                        </w:pPr>
                        <w:proofErr w:type="spellStart"/>
                        <w:r w:rsidRPr="00CB1A7F">
                          <w:rPr>
                            <w:rFonts w:ascii="Arial Narrow" w:hAnsi="Arial Narrow"/>
                            <w:b/>
                            <w:color w:val="00B050"/>
                            <w:sz w:val="24"/>
                            <w:szCs w:val="24"/>
                          </w:rPr>
                          <w:t>Elwen</w:t>
                        </w:r>
                        <w:proofErr w:type="spellEnd"/>
                        <w:r w:rsidRPr="00CB1A7F">
                          <w:rPr>
                            <w:rFonts w:ascii="Arial Narrow" w:hAnsi="Arial Narrow"/>
                            <w:b/>
                            <w:color w:val="00B050"/>
                            <w:sz w:val="24"/>
                            <w:szCs w:val="24"/>
                          </w:rPr>
                          <w:t xml:space="preserve"> Guthrie, Susan Fickle and Leslie Henderson.</w:t>
                        </w:r>
                      </w:p>
                      <w:p w:rsidR="00CB1A7F" w:rsidRDefault="00CB1A7F" w:rsidP="00CB1A7F">
                        <w:pPr>
                          <w:spacing w:line="276" w:lineRule="auto"/>
                          <w:jc w:val="center"/>
                          <w:rPr>
                            <w:rFonts w:ascii="Arial Narrow" w:hAnsi="Arial Narrow"/>
                            <w:b/>
                            <w:color w:val="00B050"/>
                            <w:sz w:val="24"/>
                            <w:szCs w:val="24"/>
                          </w:rPr>
                        </w:pPr>
                        <w:r w:rsidRPr="00CB1A7F">
                          <w:rPr>
                            <w:rFonts w:ascii="Arial Narrow" w:hAnsi="Arial Narrow"/>
                            <w:b/>
                            <w:color w:val="00B050"/>
                            <w:sz w:val="24"/>
                            <w:szCs w:val="24"/>
                          </w:rPr>
                          <w:t>T</w:t>
                        </w:r>
                        <w:r>
                          <w:rPr>
                            <w:rFonts w:ascii="Arial Narrow" w:hAnsi="Arial Narrow"/>
                            <w:b/>
                            <w:color w:val="00B050"/>
                            <w:sz w:val="24"/>
                            <w:szCs w:val="24"/>
                          </w:rPr>
                          <w:t>ogether these three have over 56</w:t>
                        </w:r>
                        <w:r w:rsidRPr="00CB1A7F">
                          <w:rPr>
                            <w:rFonts w:ascii="Arial Narrow" w:hAnsi="Arial Narrow"/>
                            <w:b/>
                            <w:color w:val="00B050"/>
                            <w:sz w:val="24"/>
                            <w:szCs w:val="24"/>
                          </w:rPr>
                          <w:t xml:space="preserve"> years combined in Customer Service experience.</w:t>
                        </w:r>
                      </w:p>
                      <w:p w:rsidR="00CB1A7F" w:rsidRPr="00503A95" w:rsidRDefault="00CB1A7F" w:rsidP="00CB1A7F">
                        <w:pPr>
                          <w:spacing w:line="276" w:lineRule="auto"/>
                          <w:rPr>
                            <w:rFonts w:ascii="Arial Narrow" w:hAnsi="Arial Narrow"/>
                            <w:b/>
                            <w:color w:val="00B050"/>
                            <w:sz w:val="24"/>
                            <w:szCs w:val="24"/>
                          </w:rPr>
                        </w:pPr>
                      </w:p>
                      <w:p w:rsidR="004145F3" w:rsidRPr="00503A95" w:rsidRDefault="004145F3" w:rsidP="008F6822">
                        <w:pPr>
                          <w:spacing w:line="276" w:lineRule="auto"/>
                          <w:rPr>
                            <w:rFonts w:ascii="Arial Narrow" w:hAnsi="Arial Narrow"/>
                            <w:b/>
                            <w:color w:val="00B050"/>
                            <w:sz w:val="24"/>
                            <w:szCs w:val="24"/>
                          </w:rPr>
                        </w:pPr>
                        <w:r w:rsidRPr="00503A95">
                          <w:rPr>
                            <w:rFonts w:ascii="Arial Narrow" w:hAnsi="Arial Narrow"/>
                            <w:b/>
                            <w:noProof/>
                            <w:color w:val="00B050"/>
                            <w:sz w:val="24"/>
                            <w:szCs w:val="24"/>
                          </w:rPr>
                          <w:drawing>
                            <wp:inline distT="0" distB="0" distL="0" distR="0" wp14:anchorId="4468EBD4" wp14:editId="082C0F2B">
                              <wp:extent cx="4903135" cy="3876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ls 2.jpg"/>
                                      <pic:cNvPicPr/>
                                    </pic:nvPicPr>
                                    <pic:blipFill>
                                      <a:blip r:embed="rId10">
                                        <a:extLst>
                                          <a:ext uri="{28A0092B-C50C-407E-A947-70E740481C1C}">
                                            <a14:useLocalDpi xmlns:a14="http://schemas.microsoft.com/office/drawing/2010/main" val="0"/>
                                          </a:ext>
                                        </a:extLst>
                                      </a:blip>
                                      <a:stretch>
                                        <a:fillRect/>
                                      </a:stretch>
                                    </pic:blipFill>
                                    <pic:spPr>
                                      <a:xfrm>
                                        <a:off x="0" y="0"/>
                                        <a:ext cx="4905477" cy="3878527"/>
                                      </a:xfrm>
                                      <a:prstGeom prst="rect">
                                        <a:avLst/>
                                      </a:prstGeom>
                                    </pic:spPr>
                                  </pic:pic>
                                </a:graphicData>
                              </a:graphic>
                            </wp:inline>
                          </w:drawing>
                        </w:r>
                      </w:p>
                      <w:p w:rsidR="004145F3" w:rsidRPr="00503A95" w:rsidRDefault="004145F3" w:rsidP="00CB1A7F">
                        <w:pPr>
                          <w:spacing w:line="276" w:lineRule="auto"/>
                          <w:rPr>
                            <w:rFonts w:ascii="Arial Narrow" w:hAnsi="Arial Narrow"/>
                            <w:b/>
                            <w:color w:val="00B050"/>
                            <w:sz w:val="24"/>
                            <w:szCs w:val="24"/>
                          </w:rPr>
                        </w:pPr>
                      </w:p>
                    </w:tc>
                  </w:tr>
                </w:tbl>
                <w:p w:rsidR="00CB1A7F" w:rsidRDefault="00CB1A7F" w:rsidP="008F6822">
                  <w:pPr>
                    <w:spacing w:line="276" w:lineRule="auto"/>
                    <w:rPr>
                      <w:rFonts w:ascii="Arial Narrow" w:hAnsi="Arial Narrow"/>
                      <w:b/>
                      <w:color w:val="00B050"/>
                      <w:sz w:val="24"/>
                      <w:szCs w:val="24"/>
                    </w:rPr>
                  </w:pPr>
                </w:p>
                <w:p w:rsidR="00665CDD" w:rsidRPr="00503A95" w:rsidRDefault="00665CDD" w:rsidP="008F6822">
                  <w:pPr>
                    <w:spacing w:line="276" w:lineRule="auto"/>
                    <w:rPr>
                      <w:rFonts w:ascii="Arial Narrow" w:hAnsi="Arial Narrow"/>
                      <w:b/>
                      <w:color w:val="00B050"/>
                      <w:sz w:val="24"/>
                      <w:szCs w:val="24"/>
                    </w:rPr>
                  </w:pPr>
                </w:p>
              </w:tc>
              <w:tc>
                <w:tcPr>
                  <w:tcW w:w="7847" w:type="dxa"/>
                  <w:shd w:val="clear" w:color="auto" w:fill="FFFFFF" w:themeFill="background1"/>
                </w:tcPr>
                <w:p w:rsidR="00DE5DE1" w:rsidRPr="00503A95" w:rsidRDefault="00DE5DE1" w:rsidP="008F6822">
                  <w:pPr>
                    <w:spacing w:line="276" w:lineRule="auto"/>
                    <w:rPr>
                      <w:rFonts w:ascii="Arial Narrow" w:hAnsi="Arial Narrow"/>
                      <w:b/>
                      <w:color w:val="00B05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ayout w:type="fixed"/>
                    <w:tblLook w:val="04A0" w:firstRow="1" w:lastRow="0" w:firstColumn="1" w:lastColumn="0" w:noHBand="0" w:noVBand="1"/>
                  </w:tblPr>
                  <w:tblGrid>
                    <w:gridCol w:w="7616"/>
                  </w:tblGrid>
                  <w:tr w:rsidR="00503A95" w:rsidRPr="00503A95" w:rsidTr="00CB1A7F">
                    <w:tc>
                      <w:tcPr>
                        <w:tcW w:w="7616" w:type="dxa"/>
                        <w:shd w:val="clear" w:color="auto" w:fill="FFFFCC"/>
                      </w:tcPr>
                      <w:p w:rsidR="00DE5DE1" w:rsidRPr="00503A95" w:rsidRDefault="00DE5DE1" w:rsidP="008F6822">
                        <w:pPr>
                          <w:spacing w:line="276" w:lineRule="auto"/>
                          <w:jc w:val="both"/>
                          <w:rPr>
                            <w:rFonts w:ascii="Arial Narrow" w:hAnsi="Arial Narrow"/>
                            <w:b/>
                            <w:color w:val="00B050"/>
                            <w:sz w:val="24"/>
                            <w:szCs w:val="24"/>
                          </w:rPr>
                        </w:pPr>
                      </w:p>
                      <w:p w:rsidR="00C2382A" w:rsidRPr="00503A95" w:rsidRDefault="00C2382A" w:rsidP="00DB4E09">
                        <w:pPr>
                          <w:spacing w:line="276" w:lineRule="auto"/>
                          <w:jc w:val="both"/>
                          <w:rPr>
                            <w:rFonts w:ascii="Arial Narrow" w:hAnsi="Arial Narrow"/>
                            <w:b/>
                            <w:color w:val="00B050"/>
                            <w:sz w:val="24"/>
                            <w:szCs w:val="24"/>
                          </w:rPr>
                        </w:pPr>
                        <w:r w:rsidRPr="00503A95">
                          <w:rPr>
                            <w:rFonts w:ascii="Arial Narrow" w:hAnsi="Arial Narrow"/>
                            <w:b/>
                            <w:noProof/>
                            <w:color w:val="00B050"/>
                            <w:sz w:val="24"/>
                            <w:szCs w:val="24"/>
                          </w:rPr>
                          <w:drawing>
                            <wp:inline distT="0" distB="0" distL="0" distR="0" wp14:anchorId="1D4E8E5C" wp14:editId="69B81990">
                              <wp:extent cx="4688205" cy="35159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H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88205" cy="3515995"/>
                                      </a:xfrm>
                                      <a:prstGeom prst="rect">
                                        <a:avLst/>
                                      </a:prstGeom>
                                    </pic:spPr>
                                  </pic:pic>
                                </a:graphicData>
                              </a:graphic>
                            </wp:inline>
                          </w:drawing>
                        </w:r>
                      </w:p>
                      <w:p w:rsidR="00AB50CA" w:rsidRPr="00503A95" w:rsidRDefault="00DB4E09" w:rsidP="00AB50CA">
                        <w:pPr>
                          <w:spacing w:line="276" w:lineRule="auto"/>
                          <w:jc w:val="center"/>
                          <w:rPr>
                            <w:rFonts w:ascii="Arial Narrow" w:hAnsi="Arial Narrow"/>
                            <w:b/>
                            <w:color w:val="00B050"/>
                            <w:sz w:val="24"/>
                            <w:szCs w:val="24"/>
                          </w:rPr>
                        </w:pPr>
                        <w:r w:rsidRPr="00503A95">
                          <w:rPr>
                            <w:rFonts w:ascii="Arial Narrow" w:hAnsi="Arial Narrow"/>
                            <w:b/>
                            <w:color w:val="00B050"/>
                            <w:sz w:val="24"/>
                            <w:szCs w:val="24"/>
                          </w:rPr>
                          <w:t xml:space="preserve">Pictured are Greg </w:t>
                        </w:r>
                        <w:proofErr w:type="spellStart"/>
                        <w:r w:rsidRPr="00503A95">
                          <w:rPr>
                            <w:rFonts w:ascii="Arial Narrow" w:hAnsi="Arial Narrow"/>
                            <w:b/>
                            <w:color w:val="00B050"/>
                            <w:sz w:val="24"/>
                            <w:szCs w:val="24"/>
                          </w:rPr>
                          <w:t>Baltz</w:t>
                        </w:r>
                        <w:proofErr w:type="spellEnd"/>
                        <w:r w:rsidRPr="00503A95">
                          <w:rPr>
                            <w:rFonts w:ascii="Arial Narrow" w:hAnsi="Arial Narrow"/>
                            <w:b/>
                            <w:color w:val="00B050"/>
                            <w:sz w:val="24"/>
                            <w:szCs w:val="24"/>
                          </w:rPr>
                          <w:t xml:space="preserve"> and Jamie Walsh of </w:t>
                        </w:r>
                      </w:p>
                      <w:p w:rsidR="00DB4E09" w:rsidRPr="00503A95" w:rsidRDefault="00DB4E09" w:rsidP="00AB50CA">
                        <w:pPr>
                          <w:spacing w:line="276" w:lineRule="auto"/>
                          <w:jc w:val="center"/>
                          <w:rPr>
                            <w:rFonts w:ascii="Arial Narrow" w:hAnsi="Arial Narrow"/>
                            <w:b/>
                            <w:color w:val="00B050"/>
                            <w:sz w:val="24"/>
                            <w:szCs w:val="24"/>
                          </w:rPr>
                        </w:pPr>
                        <w:r w:rsidRPr="00503A95">
                          <w:rPr>
                            <w:rFonts w:ascii="Arial Narrow" w:hAnsi="Arial Narrow"/>
                            <w:b/>
                            <w:color w:val="00B050"/>
                            <w:sz w:val="24"/>
                            <w:szCs w:val="24"/>
                          </w:rPr>
                          <w:t xml:space="preserve">City Plumbing, Heating &amp; Electric, </w:t>
                        </w:r>
                        <w:proofErr w:type="spellStart"/>
                        <w:r w:rsidRPr="00503A95">
                          <w:rPr>
                            <w:rFonts w:ascii="Arial Narrow" w:hAnsi="Arial Narrow"/>
                            <w:b/>
                            <w:color w:val="00B050"/>
                            <w:sz w:val="24"/>
                            <w:szCs w:val="24"/>
                          </w:rPr>
                          <w:t>Inc</w:t>
                        </w:r>
                        <w:proofErr w:type="spellEnd"/>
                        <w:r w:rsidRPr="00503A95">
                          <w:rPr>
                            <w:rFonts w:ascii="Arial Narrow" w:hAnsi="Arial Narrow"/>
                            <w:b/>
                            <w:color w:val="00B050"/>
                            <w:sz w:val="24"/>
                            <w:szCs w:val="24"/>
                          </w:rPr>
                          <w:t xml:space="preserve"> with Cheryl </w:t>
                        </w:r>
                        <w:proofErr w:type="spellStart"/>
                        <w:r w:rsidRPr="00503A95">
                          <w:rPr>
                            <w:rFonts w:ascii="Arial Narrow" w:hAnsi="Arial Narrow"/>
                            <w:b/>
                            <w:color w:val="00B050"/>
                            <w:sz w:val="24"/>
                            <w:szCs w:val="24"/>
                          </w:rPr>
                          <w:t>Roorda</w:t>
                        </w:r>
                        <w:proofErr w:type="spellEnd"/>
                        <w:r w:rsidRPr="00503A95">
                          <w:rPr>
                            <w:rFonts w:ascii="Arial Narrow" w:hAnsi="Arial Narrow"/>
                            <w:b/>
                            <w:color w:val="00B050"/>
                            <w:sz w:val="24"/>
                            <w:szCs w:val="24"/>
                          </w:rPr>
                          <w:t xml:space="preserve">, Bill </w:t>
                        </w:r>
                        <w:proofErr w:type="spellStart"/>
                        <w:r w:rsidRPr="00503A95">
                          <w:rPr>
                            <w:rFonts w:ascii="Arial Narrow" w:hAnsi="Arial Narrow"/>
                            <w:b/>
                            <w:color w:val="00B050"/>
                            <w:sz w:val="24"/>
                            <w:szCs w:val="24"/>
                          </w:rPr>
                          <w:t>Solleder</w:t>
                        </w:r>
                        <w:proofErr w:type="spellEnd"/>
                        <w:r w:rsidRPr="00503A95">
                          <w:rPr>
                            <w:rFonts w:ascii="Arial Narrow" w:hAnsi="Arial Narrow"/>
                            <w:b/>
                            <w:color w:val="00B050"/>
                            <w:sz w:val="24"/>
                            <w:szCs w:val="24"/>
                          </w:rPr>
                          <w:t>, Mary Sharp, Bob Nagy and Zac Smith of KUHS</w:t>
                        </w:r>
                      </w:p>
                      <w:p w:rsidR="00DB4E09" w:rsidRDefault="00DB4E09" w:rsidP="00DB4E09">
                        <w:pPr>
                          <w:spacing w:line="276" w:lineRule="auto"/>
                          <w:jc w:val="both"/>
                          <w:rPr>
                            <w:rFonts w:ascii="Arial Narrow" w:hAnsi="Arial Narrow"/>
                            <w:b/>
                            <w:color w:val="00B050"/>
                            <w:sz w:val="24"/>
                            <w:szCs w:val="24"/>
                          </w:rPr>
                        </w:pPr>
                      </w:p>
                      <w:p w:rsidR="00CB1A7F" w:rsidRDefault="00CB1A7F" w:rsidP="00CB1A7F">
                        <w:pPr>
                          <w:spacing w:line="276" w:lineRule="auto"/>
                          <w:jc w:val="center"/>
                          <w:rPr>
                            <w:rFonts w:ascii="Arial Narrow" w:hAnsi="Arial Narrow"/>
                            <w:b/>
                            <w:color w:val="00B050"/>
                            <w:sz w:val="24"/>
                            <w:szCs w:val="24"/>
                          </w:rPr>
                        </w:pPr>
                        <w:r>
                          <w:rPr>
                            <w:rFonts w:ascii="Arial Narrow" w:hAnsi="Arial Narrow"/>
                            <w:b/>
                            <w:color w:val="00B050"/>
                            <w:sz w:val="24"/>
                            <w:szCs w:val="24"/>
                          </w:rPr>
                          <w:t>GIVING BACK TO THE COMMUNITY</w:t>
                        </w:r>
                      </w:p>
                      <w:p w:rsidR="00CB1A7F" w:rsidRPr="00503A95" w:rsidRDefault="00CB1A7F" w:rsidP="00DB4E09">
                        <w:pPr>
                          <w:spacing w:line="276" w:lineRule="auto"/>
                          <w:jc w:val="both"/>
                          <w:rPr>
                            <w:rFonts w:ascii="Arial Narrow" w:hAnsi="Arial Narrow"/>
                            <w:b/>
                            <w:color w:val="00B050"/>
                            <w:sz w:val="24"/>
                            <w:szCs w:val="24"/>
                          </w:rPr>
                        </w:pPr>
                      </w:p>
                      <w:p w:rsidR="00DB4E09" w:rsidRPr="00503A95" w:rsidRDefault="00DB4E09" w:rsidP="00DB4E09">
                        <w:pPr>
                          <w:spacing w:line="276" w:lineRule="auto"/>
                          <w:jc w:val="both"/>
                          <w:rPr>
                            <w:rFonts w:ascii="Arial Narrow" w:hAnsi="Arial Narrow"/>
                            <w:b/>
                            <w:color w:val="00B050"/>
                            <w:sz w:val="24"/>
                            <w:szCs w:val="24"/>
                          </w:rPr>
                        </w:pPr>
                        <w:r w:rsidRPr="00503A95">
                          <w:rPr>
                            <w:rFonts w:ascii="Arial Narrow" w:hAnsi="Arial Narrow"/>
                            <w:b/>
                            <w:color w:val="00B050"/>
                            <w:sz w:val="24"/>
                            <w:szCs w:val="24"/>
                          </w:rPr>
                          <w:t>City Plumbing Heating &amp; Electric has announced the February recipient of its monthly Giving Back to the Community campaign. KUHS 97.9 FM Community Radio has received $1,150.00 from the Company to bring KUHS one step closer to broadcasting a community voice.</w:t>
                        </w:r>
                      </w:p>
                      <w:p w:rsidR="00DB4E09" w:rsidRPr="00503A95" w:rsidRDefault="00DB4E09" w:rsidP="00DB4E09">
                        <w:pPr>
                          <w:spacing w:line="276" w:lineRule="auto"/>
                          <w:jc w:val="both"/>
                          <w:rPr>
                            <w:rFonts w:ascii="Arial Narrow" w:hAnsi="Arial Narrow"/>
                            <w:b/>
                            <w:color w:val="00B050"/>
                            <w:sz w:val="24"/>
                            <w:szCs w:val="24"/>
                          </w:rPr>
                        </w:pPr>
                      </w:p>
                      <w:p w:rsidR="00DB4E09" w:rsidRPr="00503A95" w:rsidRDefault="00DB4E09" w:rsidP="00DB4E09">
                        <w:pPr>
                          <w:spacing w:line="276" w:lineRule="auto"/>
                          <w:jc w:val="both"/>
                          <w:rPr>
                            <w:rFonts w:ascii="Arial Narrow" w:hAnsi="Arial Narrow"/>
                            <w:b/>
                            <w:color w:val="00B050"/>
                            <w:sz w:val="24"/>
                            <w:szCs w:val="24"/>
                          </w:rPr>
                        </w:pPr>
                        <w:r w:rsidRPr="00503A95">
                          <w:rPr>
                            <w:rFonts w:ascii="Arial Narrow" w:hAnsi="Arial Narrow"/>
                            <w:b/>
                            <w:color w:val="00B050"/>
                            <w:sz w:val="24"/>
                            <w:szCs w:val="24"/>
                          </w:rPr>
                          <w:t xml:space="preserve">The KUHS Hot Springs Community Radio project began in May 2014, and has nearly raised all funding needed to bring the radio station on-air. KUHS-LP 97.9FM will present a wide range of programs designed to inspire, inform, and engage the community of Hot Springs from its point of broadcast on West Mountain. Studios will be located on Ouachita Avenue across from the new Henderson State University campus. </w:t>
                        </w:r>
                      </w:p>
                      <w:p w:rsidR="00DB4E09" w:rsidRPr="00503A95" w:rsidRDefault="00DB4E09" w:rsidP="00DB4E09">
                        <w:pPr>
                          <w:spacing w:line="276" w:lineRule="auto"/>
                          <w:jc w:val="both"/>
                          <w:rPr>
                            <w:rFonts w:ascii="Arial Narrow" w:hAnsi="Arial Narrow"/>
                            <w:b/>
                            <w:color w:val="00B050"/>
                            <w:sz w:val="24"/>
                            <w:szCs w:val="24"/>
                          </w:rPr>
                        </w:pPr>
                      </w:p>
                      <w:p w:rsidR="00DB4E09" w:rsidRPr="00503A95" w:rsidRDefault="00DB4E09" w:rsidP="00DB4E09">
                        <w:pPr>
                          <w:spacing w:line="276" w:lineRule="auto"/>
                          <w:jc w:val="both"/>
                          <w:rPr>
                            <w:rFonts w:ascii="Arial Narrow" w:hAnsi="Arial Narrow"/>
                            <w:b/>
                            <w:color w:val="00B050"/>
                            <w:sz w:val="24"/>
                            <w:szCs w:val="24"/>
                          </w:rPr>
                        </w:pPr>
                        <w:r w:rsidRPr="00503A95">
                          <w:rPr>
                            <w:rFonts w:ascii="Arial Narrow" w:hAnsi="Arial Narrow"/>
                            <w:b/>
                            <w:color w:val="00B050"/>
                            <w:sz w:val="24"/>
                            <w:szCs w:val="24"/>
                          </w:rPr>
                          <w:t xml:space="preserve">Programming will be created locally, from music shows to talk radio, and Internet streaming will allow KUHS to reach a global audience. Partnerships with local organizations such as the Arkansas School for Math, Sciences, and the Arts (ASMSA), Hot Springs Jazz Society, Spa City Blues Society, Hot Springs Music Festival, Hot Springs Advertising and Promotion Commission, and the Garland County Library will reflect the diverse interests in the area. For more information about KUHS visit www.kuhs-lp.com or email </w:t>
                        </w:r>
                        <w:hyperlink r:id="rId12" w:history="1">
                          <w:r w:rsidRPr="00503A95">
                            <w:rPr>
                              <w:rStyle w:val="Hyperlink"/>
                              <w:rFonts w:ascii="Arial Narrow" w:hAnsi="Arial Narrow"/>
                              <w:b/>
                              <w:color w:val="00B050"/>
                              <w:sz w:val="24"/>
                              <w:szCs w:val="24"/>
                              <w:u w:val="none"/>
                            </w:rPr>
                            <w:t>kuhs@lowkeyarts.org</w:t>
                          </w:r>
                        </w:hyperlink>
                        <w:r w:rsidRPr="00503A95">
                          <w:rPr>
                            <w:rFonts w:ascii="Arial Narrow" w:hAnsi="Arial Narrow"/>
                            <w:b/>
                            <w:color w:val="00B050"/>
                            <w:sz w:val="24"/>
                            <w:szCs w:val="24"/>
                          </w:rPr>
                          <w:t>.</w:t>
                        </w:r>
                      </w:p>
                      <w:p w:rsidR="00DB4E09" w:rsidRPr="00503A95" w:rsidRDefault="00DB4E09" w:rsidP="00DB4E09">
                        <w:pPr>
                          <w:spacing w:line="276" w:lineRule="auto"/>
                          <w:jc w:val="both"/>
                          <w:rPr>
                            <w:rFonts w:ascii="Arial Narrow" w:hAnsi="Arial Narrow"/>
                            <w:b/>
                            <w:color w:val="00B050"/>
                            <w:sz w:val="24"/>
                            <w:szCs w:val="24"/>
                          </w:rPr>
                        </w:pPr>
                      </w:p>
                      <w:p w:rsidR="00DB4E09" w:rsidRPr="00503A95" w:rsidRDefault="00DB4E09" w:rsidP="00DB4E09">
                        <w:pPr>
                          <w:spacing w:line="276" w:lineRule="auto"/>
                          <w:jc w:val="both"/>
                          <w:rPr>
                            <w:rFonts w:ascii="Arial Narrow" w:hAnsi="Arial Narrow"/>
                            <w:b/>
                            <w:color w:val="00B050"/>
                            <w:sz w:val="24"/>
                            <w:szCs w:val="24"/>
                          </w:rPr>
                        </w:pPr>
                        <w:r w:rsidRPr="00503A95">
                          <w:rPr>
                            <w:rFonts w:ascii="Arial Narrow" w:hAnsi="Arial Narrow"/>
                            <w:b/>
                            <w:color w:val="00B050"/>
                            <w:sz w:val="24"/>
                            <w:szCs w:val="24"/>
                          </w:rPr>
                          <w:t>City Plumbing, Heating &amp; Electric is helping fund the Arbor Day educational event for area fifth-graders as it’s April “Giving Back to the Community”  donation.</w:t>
                        </w:r>
                      </w:p>
                      <w:p w:rsidR="00DE5DE1" w:rsidRPr="00503A95" w:rsidRDefault="00DE5DE1" w:rsidP="006D7381">
                        <w:pPr>
                          <w:spacing w:line="276" w:lineRule="auto"/>
                          <w:jc w:val="both"/>
                          <w:rPr>
                            <w:rFonts w:ascii="Arial Narrow" w:hAnsi="Arial Narrow"/>
                            <w:b/>
                            <w:color w:val="00B050"/>
                            <w:sz w:val="24"/>
                            <w:szCs w:val="24"/>
                          </w:rPr>
                        </w:pPr>
                      </w:p>
                    </w:tc>
                  </w:tr>
                </w:tbl>
                <w:p w:rsidR="00732816" w:rsidRPr="00503A95" w:rsidRDefault="00732816" w:rsidP="008F6822">
                  <w:pPr>
                    <w:spacing w:line="276" w:lineRule="auto"/>
                    <w:rPr>
                      <w:rFonts w:ascii="Arial Narrow" w:hAnsi="Arial Narrow"/>
                      <w:b/>
                      <w:color w:val="00B050"/>
                      <w:sz w:val="24"/>
                      <w:szCs w:val="24"/>
                    </w:rPr>
                  </w:pPr>
                </w:p>
                <w:p w:rsidR="004145F3" w:rsidRPr="00503A95" w:rsidRDefault="004145F3" w:rsidP="008F6822">
                  <w:pPr>
                    <w:spacing w:line="276" w:lineRule="auto"/>
                    <w:rPr>
                      <w:rFonts w:ascii="Arial Narrow" w:hAnsi="Arial Narrow"/>
                      <w:b/>
                      <w:color w:val="00B050"/>
                      <w:sz w:val="24"/>
                      <w:szCs w:val="24"/>
                    </w:rPr>
                  </w:pPr>
                </w:p>
                <w:p w:rsidR="004145F3" w:rsidRPr="00503A95" w:rsidRDefault="004145F3" w:rsidP="008F6822">
                  <w:pPr>
                    <w:spacing w:line="276" w:lineRule="auto"/>
                    <w:rPr>
                      <w:rFonts w:ascii="Arial Narrow" w:hAnsi="Arial Narrow"/>
                      <w:b/>
                      <w:color w:val="00B050"/>
                      <w:sz w:val="24"/>
                      <w:szCs w:val="24"/>
                    </w:rPr>
                  </w:pPr>
                </w:p>
                <w:tbl>
                  <w:tblPr>
                    <w:tblStyle w:val="TableGrid"/>
                    <w:tblW w:w="0" w:type="auto"/>
                    <w:tblInd w:w="0" w:type="dxa"/>
                    <w:shd w:val="clear" w:color="auto" w:fill="FFFFCC"/>
                    <w:tblLayout w:type="fixed"/>
                    <w:tblLook w:val="04A0" w:firstRow="1" w:lastRow="0" w:firstColumn="1" w:lastColumn="0" w:noHBand="0" w:noVBand="1"/>
                  </w:tblPr>
                  <w:tblGrid>
                    <w:gridCol w:w="7616"/>
                  </w:tblGrid>
                  <w:tr w:rsidR="00503A95" w:rsidRPr="00503A95" w:rsidTr="00CB1A7F">
                    <w:tc>
                      <w:tcPr>
                        <w:tcW w:w="7616" w:type="dxa"/>
                        <w:shd w:val="clear" w:color="auto" w:fill="FFFFCC"/>
                      </w:tcPr>
                      <w:p w:rsidR="004145F3" w:rsidRPr="00503A95" w:rsidRDefault="004145F3" w:rsidP="008F6822">
                        <w:pPr>
                          <w:spacing w:line="276" w:lineRule="auto"/>
                          <w:rPr>
                            <w:rFonts w:ascii="Arial Narrow" w:hAnsi="Arial Narrow"/>
                            <w:b/>
                            <w:color w:val="00B050"/>
                            <w:sz w:val="24"/>
                            <w:szCs w:val="24"/>
                          </w:rPr>
                        </w:pPr>
                      </w:p>
                      <w:p w:rsidR="004145F3" w:rsidRPr="00503A95" w:rsidRDefault="004145F3" w:rsidP="004145F3">
                        <w:pPr>
                          <w:spacing w:line="276" w:lineRule="auto"/>
                          <w:rPr>
                            <w:rFonts w:ascii="Arial Narrow" w:hAnsi="Arial Narrow"/>
                            <w:b/>
                            <w:color w:val="00B050"/>
                            <w:sz w:val="24"/>
                            <w:szCs w:val="24"/>
                          </w:rPr>
                        </w:pPr>
                        <w:r w:rsidRPr="00503A95">
                          <w:rPr>
                            <w:rFonts w:ascii="Arial Narrow" w:hAnsi="Arial Narrow" w:cs="Arial"/>
                            <w:b/>
                            <w:noProof/>
                            <w:color w:val="00B050"/>
                            <w:sz w:val="24"/>
                            <w:szCs w:val="24"/>
                          </w:rPr>
                          <w:drawing>
                            <wp:anchor distT="0" distB="0" distL="114300" distR="114300" simplePos="0" relativeHeight="251661312" behindDoc="0" locked="0" layoutInCell="1" allowOverlap="1" wp14:anchorId="56B9A7B7" wp14:editId="2B6401BB">
                              <wp:simplePos x="0" y="0"/>
                              <wp:positionH relativeFrom="column">
                                <wp:align>right</wp:align>
                              </wp:positionH>
                              <wp:positionV relativeFrom="paragraph">
                                <wp:posOffset>-6304915</wp:posOffset>
                              </wp:positionV>
                              <wp:extent cx="923925" cy="807085"/>
                              <wp:effectExtent l="0" t="0" r="0" b="0"/>
                              <wp:wrapSquare wrapText="bothSides"/>
                              <wp:docPr id="5" name="Picture 5" descr="C:\Users\lhenderson\AppData\Local\Microsoft\Windows\Temporary Internet Files\Content.IE5\XIC0WSGY\MC90035135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henderson\AppData\Local\Microsoft\Windows\Temporary Internet Files\Content.IE5\XIC0WSGY\MC900351359[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3925" cy="8072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A95">
                          <w:rPr>
                            <w:rFonts w:ascii="Arial Narrow" w:hAnsi="Arial Narrow"/>
                            <w:b/>
                            <w:color w:val="00B050"/>
                            <w:sz w:val="24"/>
                            <w:szCs w:val="24"/>
                          </w:rPr>
                          <w:t>REDUCED PRESSURE ZONE VALVE</w:t>
                        </w:r>
                      </w:p>
                      <w:p w:rsidR="004145F3" w:rsidRPr="00503A95" w:rsidRDefault="004145F3" w:rsidP="004145F3">
                        <w:pPr>
                          <w:spacing w:line="276" w:lineRule="auto"/>
                          <w:rPr>
                            <w:rFonts w:ascii="Arial Narrow" w:hAnsi="Arial Narrow"/>
                            <w:b/>
                            <w:color w:val="00B050"/>
                            <w:sz w:val="24"/>
                            <w:szCs w:val="24"/>
                          </w:rPr>
                        </w:pPr>
                      </w:p>
                      <w:p w:rsidR="004145F3" w:rsidRPr="00503A95" w:rsidRDefault="004145F3" w:rsidP="004145F3">
                        <w:pPr>
                          <w:spacing w:line="276" w:lineRule="auto"/>
                          <w:jc w:val="both"/>
                          <w:rPr>
                            <w:rFonts w:ascii="Arial Narrow" w:hAnsi="Arial Narrow"/>
                            <w:b/>
                            <w:color w:val="00B050"/>
                            <w:sz w:val="24"/>
                            <w:szCs w:val="24"/>
                          </w:rPr>
                        </w:pPr>
                        <w:r w:rsidRPr="00503A95">
                          <w:rPr>
                            <w:rFonts w:ascii="Arial Narrow" w:hAnsi="Arial Narrow"/>
                            <w:b/>
                            <w:color w:val="00B050"/>
                            <w:sz w:val="24"/>
                            <w:szCs w:val="24"/>
                          </w:rPr>
                          <w:t xml:space="preserve">All customers who have underground sprinkler systems or </w:t>
                        </w:r>
                        <w:proofErr w:type="gramStart"/>
                        <w:r w:rsidRPr="00503A95">
                          <w:rPr>
                            <w:rFonts w:ascii="Arial Narrow" w:hAnsi="Arial Narrow"/>
                            <w:b/>
                            <w:color w:val="00B050"/>
                            <w:sz w:val="24"/>
                            <w:szCs w:val="24"/>
                          </w:rPr>
                          <w:t>specialized</w:t>
                        </w:r>
                        <w:proofErr w:type="gramEnd"/>
                        <w:r w:rsidRPr="00503A95">
                          <w:rPr>
                            <w:rFonts w:ascii="Arial Narrow" w:hAnsi="Arial Narrow"/>
                            <w:b/>
                            <w:color w:val="00B050"/>
                            <w:sz w:val="24"/>
                            <w:szCs w:val="24"/>
                          </w:rPr>
                          <w:t xml:space="preserve"> plumbing fixtures must schedule a certified tester to perform the annual test on the reduced pressure zone valve.  According to the Arkansas State Plumbing Code, Sections 312.9, all RPZ valves must be tested annually to keep the public water system safe and prevent contamination of potable water.  Spring is a good time to have the RPZ tested, since it has been out of service during the winter months.  </w:t>
                        </w:r>
                      </w:p>
                      <w:p w:rsidR="004145F3" w:rsidRPr="00503A95" w:rsidRDefault="004145F3" w:rsidP="004145F3">
                        <w:pPr>
                          <w:spacing w:line="276" w:lineRule="auto"/>
                          <w:jc w:val="both"/>
                          <w:rPr>
                            <w:rFonts w:ascii="Arial Narrow" w:hAnsi="Arial Narrow"/>
                            <w:b/>
                            <w:color w:val="00B050"/>
                            <w:sz w:val="24"/>
                            <w:szCs w:val="24"/>
                          </w:rPr>
                        </w:pPr>
                      </w:p>
                      <w:p w:rsidR="004145F3" w:rsidRPr="00503A95" w:rsidRDefault="004145F3" w:rsidP="004145F3">
                        <w:pPr>
                          <w:spacing w:line="276" w:lineRule="auto"/>
                          <w:jc w:val="both"/>
                          <w:rPr>
                            <w:rFonts w:ascii="Arial Narrow" w:hAnsi="Arial Narrow"/>
                            <w:b/>
                            <w:color w:val="00B050"/>
                            <w:sz w:val="24"/>
                            <w:szCs w:val="24"/>
                          </w:rPr>
                        </w:pPr>
                        <w:r w:rsidRPr="00503A95">
                          <w:rPr>
                            <w:rFonts w:ascii="Arial Narrow" w:hAnsi="Arial Narrow"/>
                            <w:b/>
                            <w:color w:val="00B050"/>
                            <w:sz w:val="24"/>
                            <w:szCs w:val="24"/>
                          </w:rPr>
                          <w:t xml:space="preserve">City Plumbing, Heating &amp; Electric offers an RPZ “Route Testing” option that schedules us to test your RPZ each year, at our convenience, while we are currently in your neighborhood or area and allows you to receive a discounted rate on your test.  Another benefit of being on our RPZ Route is that each spring we will mail you a reminder post card to let you know when we will be in your neighborhood and each fall we will mail you a reminder post card to schedule the removal of the RPZ and the shut down your system for the cold weather to prevent costly damage.  </w:t>
                        </w:r>
                      </w:p>
                      <w:p w:rsidR="004145F3" w:rsidRPr="00503A95" w:rsidRDefault="004145F3" w:rsidP="008F6822">
                        <w:pPr>
                          <w:spacing w:line="276" w:lineRule="auto"/>
                          <w:rPr>
                            <w:rFonts w:ascii="Arial Narrow" w:hAnsi="Arial Narrow"/>
                            <w:b/>
                            <w:color w:val="00B050"/>
                            <w:sz w:val="24"/>
                            <w:szCs w:val="24"/>
                          </w:rPr>
                        </w:pPr>
                      </w:p>
                    </w:tc>
                  </w:tr>
                </w:tbl>
                <w:p w:rsidR="004145F3" w:rsidRDefault="004145F3" w:rsidP="008F6822">
                  <w:pPr>
                    <w:spacing w:line="276" w:lineRule="auto"/>
                    <w:rPr>
                      <w:rFonts w:ascii="Arial Narrow" w:hAnsi="Arial Narrow"/>
                      <w:b/>
                      <w:color w:val="00B050"/>
                      <w:sz w:val="24"/>
                      <w:szCs w:val="24"/>
                    </w:rPr>
                  </w:pPr>
                </w:p>
                <w:p w:rsidR="00CB1A7F" w:rsidRPr="00503A95" w:rsidRDefault="00CB1A7F" w:rsidP="008F6822">
                  <w:pPr>
                    <w:spacing w:line="276" w:lineRule="auto"/>
                    <w:rPr>
                      <w:rFonts w:ascii="Arial Narrow" w:hAnsi="Arial Narrow"/>
                      <w:b/>
                      <w:color w:val="00B050"/>
                      <w:sz w:val="24"/>
                      <w:szCs w:val="24"/>
                    </w:rPr>
                  </w:pPr>
                </w:p>
                <w:p w:rsidR="00CB1A7F" w:rsidRDefault="00CB1A7F" w:rsidP="00CB1A7F">
                  <w:pPr>
                    <w:spacing w:line="276" w:lineRule="auto"/>
                    <w:jc w:val="center"/>
                    <w:rPr>
                      <w:rFonts w:ascii="Arial Narrow" w:hAnsi="Arial Narrow"/>
                      <w:b/>
                      <w:color w:val="00B050"/>
                      <w:sz w:val="24"/>
                      <w:szCs w:val="24"/>
                    </w:rPr>
                  </w:pPr>
                  <w:r>
                    <w:rPr>
                      <w:rFonts w:ascii="Arial Narrow" w:hAnsi="Arial Narrow"/>
                      <w:b/>
                      <w:noProof/>
                      <w:color w:val="00B050"/>
                      <w:sz w:val="24"/>
                      <w:szCs w:val="24"/>
                    </w:rPr>
                    <w:drawing>
                      <wp:inline distT="0" distB="0" distL="0" distR="0" wp14:anchorId="36A32C24" wp14:editId="2CE12650">
                        <wp:extent cx="2533650" cy="12172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clip-art2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39853" cy="1220190"/>
                                </a:xfrm>
                                <a:prstGeom prst="rect">
                                  <a:avLst/>
                                </a:prstGeom>
                              </pic:spPr>
                            </pic:pic>
                          </a:graphicData>
                        </a:graphic>
                      </wp:inline>
                    </w:drawing>
                  </w:r>
                </w:p>
                <w:p w:rsidR="00CB1A7F" w:rsidRDefault="00CB1A7F" w:rsidP="008F6822">
                  <w:pPr>
                    <w:spacing w:line="276" w:lineRule="auto"/>
                    <w:rPr>
                      <w:rFonts w:ascii="Arial Narrow" w:hAnsi="Arial Narrow"/>
                      <w:b/>
                      <w:color w:val="00B050"/>
                      <w:sz w:val="24"/>
                      <w:szCs w:val="24"/>
                    </w:rPr>
                  </w:pPr>
                </w:p>
                <w:p w:rsidR="00CB1A7F" w:rsidRDefault="00CB1A7F" w:rsidP="008F6822">
                  <w:pPr>
                    <w:spacing w:line="276" w:lineRule="auto"/>
                    <w:rPr>
                      <w:rFonts w:ascii="Arial Narrow" w:hAnsi="Arial Narrow"/>
                      <w:b/>
                      <w:color w:val="00B050"/>
                      <w:sz w:val="24"/>
                      <w:szCs w:val="24"/>
                    </w:rPr>
                  </w:pPr>
                </w:p>
                <w:tbl>
                  <w:tblPr>
                    <w:tblStyle w:val="TableGrid"/>
                    <w:tblW w:w="0" w:type="auto"/>
                    <w:tblInd w:w="0" w:type="dxa"/>
                    <w:shd w:val="clear" w:color="auto" w:fill="FFFFCC"/>
                    <w:tblLayout w:type="fixed"/>
                    <w:tblLook w:val="04A0" w:firstRow="1" w:lastRow="0" w:firstColumn="1" w:lastColumn="0" w:noHBand="0" w:noVBand="1"/>
                  </w:tblPr>
                  <w:tblGrid>
                    <w:gridCol w:w="7596"/>
                  </w:tblGrid>
                  <w:tr w:rsidR="00CB1A7F" w:rsidTr="00665CDD">
                    <w:tc>
                      <w:tcPr>
                        <w:tcW w:w="7596" w:type="dxa"/>
                        <w:shd w:val="clear" w:color="auto" w:fill="FFFFCC"/>
                      </w:tcPr>
                      <w:p w:rsidR="00CB1A7F" w:rsidRDefault="00CB1A7F" w:rsidP="008F6822">
                        <w:pPr>
                          <w:spacing w:line="276" w:lineRule="auto"/>
                          <w:rPr>
                            <w:rFonts w:ascii="Arial Narrow" w:hAnsi="Arial Narrow"/>
                            <w:b/>
                            <w:color w:val="00B050"/>
                            <w:sz w:val="24"/>
                            <w:szCs w:val="24"/>
                          </w:rPr>
                        </w:pPr>
                      </w:p>
                      <w:p w:rsidR="00CB1A7F" w:rsidRDefault="00CB1A7F" w:rsidP="008F6822">
                        <w:pPr>
                          <w:spacing w:line="276" w:lineRule="auto"/>
                          <w:rPr>
                            <w:rFonts w:ascii="Arial Narrow" w:hAnsi="Arial Narrow"/>
                            <w:b/>
                            <w:color w:val="00B050"/>
                            <w:sz w:val="24"/>
                            <w:szCs w:val="24"/>
                          </w:rPr>
                        </w:pPr>
                        <w:r>
                          <w:rPr>
                            <w:rFonts w:ascii="Arial Narrow" w:hAnsi="Arial Narrow"/>
                            <w:b/>
                            <w:noProof/>
                            <w:color w:val="00B050"/>
                            <w:sz w:val="24"/>
                            <w:szCs w:val="24"/>
                          </w:rPr>
                          <w:drawing>
                            <wp:inline distT="0" distB="0" distL="0" distR="0" wp14:anchorId="33B6B0FD" wp14:editId="02B09E53">
                              <wp:extent cx="4688205" cy="28530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Jaso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88205" cy="2853055"/>
                                      </a:xfrm>
                                      <a:prstGeom prst="rect">
                                        <a:avLst/>
                                      </a:prstGeom>
                                    </pic:spPr>
                                  </pic:pic>
                                </a:graphicData>
                              </a:graphic>
                            </wp:inline>
                          </w:drawing>
                        </w:r>
                      </w:p>
                      <w:p w:rsidR="00CB1A7F" w:rsidRDefault="00CB1A7F" w:rsidP="00CB1A7F">
                        <w:pPr>
                          <w:spacing w:line="276" w:lineRule="auto"/>
                          <w:jc w:val="center"/>
                          <w:rPr>
                            <w:rFonts w:ascii="Arial Narrow" w:hAnsi="Arial Narrow"/>
                            <w:b/>
                            <w:color w:val="00B050"/>
                            <w:sz w:val="24"/>
                            <w:szCs w:val="24"/>
                          </w:rPr>
                        </w:pPr>
                      </w:p>
                      <w:p w:rsidR="00CB1A7F" w:rsidRPr="00CB1A7F" w:rsidRDefault="00CB1A7F" w:rsidP="00CB1A7F">
                        <w:pPr>
                          <w:spacing w:line="276" w:lineRule="auto"/>
                          <w:jc w:val="center"/>
                          <w:rPr>
                            <w:rFonts w:ascii="Arial Narrow" w:hAnsi="Arial Narrow"/>
                            <w:b/>
                            <w:color w:val="00B050"/>
                            <w:sz w:val="24"/>
                            <w:szCs w:val="24"/>
                          </w:rPr>
                        </w:pPr>
                        <w:r w:rsidRPr="00CB1A7F">
                          <w:rPr>
                            <w:rFonts w:ascii="Arial Narrow" w:hAnsi="Arial Narrow"/>
                            <w:b/>
                            <w:color w:val="00B050"/>
                            <w:sz w:val="24"/>
                            <w:szCs w:val="24"/>
                          </w:rPr>
                          <w:t>JASON GANNON</w:t>
                        </w:r>
                      </w:p>
                      <w:p w:rsidR="00CB1A7F" w:rsidRPr="00CB1A7F" w:rsidRDefault="00CB1A7F" w:rsidP="00CB1A7F">
                        <w:pPr>
                          <w:spacing w:line="276" w:lineRule="auto"/>
                          <w:rPr>
                            <w:rFonts w:ascii="Arial Narrow" w:hAnsi="Arial Narrow"/>
                            <w:b/>
                            <w:color w:val="00B050"/>
                            <w:sz w:val="24"/>
                            <w:szCs w:val="24"/>
                          </w:rPr>
                        </w:pPr>
                      </w:p>
                      <w:p w:rsidR="00CB1A7F" w:rsidRDefault="00CB1A7F" w:rsidP="00CB1A7F">
                        <w:pPr>
                          <w:spacing w:line="276" w:lineRule="auto"/>
                          <w:rPr>
                            <w:rFonts w:ascii="Arial Narrow" w:hAnsi="Arial Narrow"/>
                            <w:b/>
                            <w:color w:val="00B050"/>
                            <w:sz w:val="24"/>
                            <w:szCs w:val="24"/>
                          </w:rPr>
                        </w:pPr>
                        <w:r w:rsidRPr="00CB1A7F">
                          <w:rPr>
                            <w:rFonts w:ascii="Arial Narrow" w:hAnsi="Arial Narrow"/>
                            <w:b/>
                            <w:color w:val="00B050"/>
                            <w:sz w:val="24"/>
                            <w:szCs w:val="24"/>
                          </w:rPr>
                          <w:t xml:space="preserve">Spring is here – don’t wait until the last minute to have your air conditioning checked out for the season.  There is nothing worse than you’re A/C breaking down on the hottest day of the year.  Also, make sure you change filters often in the pollen season for better air quality in your home.  </w:t>
                        </w:r>
                      </w:p>
                      <w:p w:rsidR="00CB1A7F" w:rsidRDefault="00CB1A7F" w:rsidP="008F6822">
                        <w:pPr>
                          <w:spacing w:line="276" w:lineRule="auto"/>
                          <w:rPr>
                            <w:rFonts w:ascii="Arial Narrow" w:hAnsi="Arial Narrow"/>
                            <w:b/>
                            <w:color w:val="00B050"/>
                            <w:sz w:val="24"/>
                            <w:szCs w:val="24"/>
                          </w:rPr>
                        </w:pPr>
                      </w:p>
                    </w:tc>
                  </w:tr>
                </w:tbl>
                <w:p w:rsidR="00CB1A7F" w:rsidRPr="00503A95" w:rsidRDefault="00CB1A7F" w:rsidP="00503A95">
                  <w:pPr>
                    <w:spacing w:line="276" w:lineRule="auto"/>
                    <w:rPr>
                      <w:rFonts w:ascii="Arial Narrow" w:hAnsi="Arial Narrow"/>
                      <w:b/>
                      <w:color w:val="00B050"/>
                      <w:sz w:val="24"/>
                      <w:szCs w:val="24"/>
                    </w:rPr>
                  </w:pPr>
                </w:p>
              </w:tc>
            </w:tr>
          </w:tbl>
          <w:p w:rsidR="00DE5DE1" w:rsidRPr="00503A95" w:rsidRDefault="00DE5DE1" w:rsidP="008F6822">
            <w:pPr>
              <w:spacing w:line="276" w:lineRule="auto"/>
              <w:rPr>
                <w:rFonts w:ascii="Arial Narrow" w:hAnsi="Arial Narrow"/>
                <w:b/>
                <w:color w:val="00B050"/>
                <w:sz w:val="24"/>
                <w:szCs w:val="24"/>
              </w:rPr>
            </w:pPr>
          </w:p>
        </w:tc>
      </w:tr>
    </w:tbl>
    <w:p w:rsidR="00DE5DE1" w:rsidRPr="00503A95" w:rsidRDefault="00DE5DE1" w:rsidP="00DE5DE1">
      <w:pPr>
        <w:rPr>
          <w:rFonts w:ascii="Arial Narrow" w:hAnsi="Arial Narrow"/>
          <w:b/>
          <w:color w:val="00B050"/>
          <w:sz w:val="24"/>
          <w:szCs w:val="24"/>
        </w:rPr>
      </w:pPr>
    </w:p>
    <w:p w:rsidR="00DE5DE1" w:rsidRPr="00503A95" w:rsidRDefault="00DE5DE1" w:rsidP="00DE5DE1">
      <w:pPr>
        <w:rPr>
          <w:rFonts w:ascii="Arial Narrow" w:hAnsi="Arial Narrow"/>
          <w:b/>
          <w:color w:val="00B050"/>
          <w:sz w:val="24"/>
          <w:szCs w:val="24"/>
        </w:rPr>
      </w:pPr>
      <w:r w:rsidRPr="00503A95">
        <w:rPr>
          <w:rFonts w:ascii="Arial Narrow" w:hAnsi="Arial Narrow"/>
          <w:b/>
          <w:color w:val="00B050"/>
          <w:sz w:val="24"/>
          <w:szCs w:val="24"/>
        </w:rPr>
        <w:t xml:space="preserve">If you feel you received this message in error or wish to be removed from this list, </w:t>
      </w:r>
      <w:hyperlink r:id="rId16" w:history="1">
        <w:r w:rsidRPr="00503A95">
          <w:rPr>
            <w:rStyle w:val="Hyperlink"/>
            <w:rFonts w:ascii="Arial Narrow" w:hAnsi="Arial Narrow"/>
            <w:b/>
            <w:color w:val="00B050"/>
            <w:sz w:val="24"/>
            <w:szCs w:val="24"/>
          </w:rPr>
          <w:t>Click Here</w:t>
        </w:r>
      </w:hyperlink>
    </w:p>
    <w:p w:rsidR="00DE5DE1" w:rsidRPr="00503A95" w:rsidRDefault="00DE5DE1" w:rsidP="00DE5DE1">
      <w:pPr>
        <w:rPr>
          <w:rFonts w:ascii="Arial Narrow" w:hAnsi="Arial Narrow"/>
          <w:b/>
          <w:color w:val="00B050"/>
          <w:sz w:val="24"/>
          <w:szCs w:val="24"/>
        </w:rPr>
      </w:pPr>
    </w:p>
    <w:p w:rsidR="00DE5DE1" w:rsidRPr="00503A95" w:rsidRDefault="00DE5DE1" w:rsidP="00DE5DE1">
      <w:pPr>
        <w:rPr>
          <w:rFonts w:ascii="Arial Narrow" w:hAnsi="Arial Narrow"/>
          <w:b/>
          <w:color w:val="00B050"/>
          <w:sz w:val="24"/>
          <w:szCs w:val="24"/>
        </w:rPr>
      </w:pPr>
    </w:p>
    <w:p w:rsidR="00DE5DE1" w:rsidRPr="00503A95" w:rsidRDefault="00DE5DE1" w:rsidP="00DE5DE1">
      <w:pPr>
        <w:rPr>
          <w:rFonts w:ascii="Arial Narrow" w:hAnsi="Arial Narrow"/>
          <w:b/>
          <w:color w:val="00B050"/>
          <w:sz w:val="24"/>
          <w:szCs w:val="24"/>
        </w:rPr>
      </w:pPr>
    </w:p>
    <w:p w:rsidR="00DE5DE1" w:rsidRPr="00503A95" w:rsidRDefault="00DE5DE1" w:rsidP="00DE5DE1">
      <w:pPr>
        <w:rPr>
          <w:rFonts w:ascii="Arial Narrow" w:hAnsi="Arial Narrow"/>
          <w:b/>
          <w:color w:val="00B050"/>
          <w:sz w:val="24"/>
          <w:szCs w:val="24"/>
        </w:rPr>
      </w:pPr>
    </w:p>
    <w:p w:rsidR="00DE5DE1" w:rsidRPr="00503A95" w:rsidRDefault="00DE5DE1" w:rsidP="00DE5DE1">
      <w:pPr>
        <w:rPr>
          <w:rFonts w:ascii="Arial Narrow" w:hAnsi="Arial Narrow"/>
          <w:b/>
          <w:color w:val="00B050"/>
          <w:sz w:val="24"/>
          <w:szCs w:val="24"/>
        </w:rPr>
      </w:pPr>
    </w:p>
    <w:p w:rsidR="00DE5DE1" w:rsidRPr="00503A95" w:rsidRDefault="00DE5DE1" w:rsidP="00DE5DE1">
      <w:pPr>
        <w:rPr>
          <w:rFonts w:ascii="Arial Narrow" w:eastAsiaTheme="minorHAnsi" w:hAnsi="Arial Narrow" w:cstheme="minorBidi"/>
          <w:b/>
          <w:color w:val="00B050"/>
          <w:sz w:val="24"/>
          <w:szCs w:val="24"/>
        </w:rPr>
      </w:pPr>
    </w:p>
    <w:p w:rsidR="00DE5DE1" w:rsidRPr="00503A95" w:rsidRDefault="00DE5DE1" w:rsidP="00DE5DE1">
      <w:pPr>
        <w:rPr>
          <w:rFonts w:ascii="Arial Narrow" w:hAnsi="Arial Narrow"/>
          <w:b/>
          <w:color w:val="00B050"/>
          <w:sz w:val="24"/>
          <w:szCs w:val="24"/>
        </w:rPr>
      </w:pPr>
    </w:p>
    <w:p w:rsidR="00DE5DE1" w:rsidRPr="00503A95" w:rsidRDefault="00DE5DE1" w:rsidP="00DE5DE1">
      <w:pPr>
        <w:rPr>
          <w:rFonts w:ascii="Arial Narrow" w:hAnsi="Arial Narrow"/>
          <w:b/>
          <w:color w:val="00B050"/>
          <w:sz w:val="24"/>
          <w:szCs w:val="24"/>
        </w:rPr>
      </w:pPr>
    </w:p>
    <w:p w:rsidR="00DE5DE1" w:rsidRPr="00503A95" w:rsidRDefault="00DE5DE1" w:rsidP="00DE5DE1">
      <w:pPr>
        <w:rPr>
          <w:rFonts w:ascii="Arial Narrow" w:hAnsi="Arial Narrow"/>
          <w:b/>
          <w:color w:val="00B050"/>
          <w:sz w:val="24"/>
          <w:szCs w:val="24"/>
        </w:rPr>
      </w:pPr>
    </w:p>
    <w:p w:rsidR="00DE5DE1" w:rsidRPr="00503A95" w:rsidRDefault="00DE5DE1" w:rsidP="00DE5DE1">
      <w:pPr>
        <w:rPr>
          <w:rFonts w:ascii="Arial Narrow" w:hAnsi="Arial Narrow"/>
          <w:b/>
          <w:color w:val="00B050"/>
          <w:sz w:val="24"/>
          <w:szCs w:val="24"/>
        </w:rPr>
      </w:pPr>
    </w:p>
    <w:p w:rsidR="00DE5DE1" w:rsidRPr="00503A95" w:rsidRDefault="00DE5DE1" w:rsidP="00DE5DE1">
      <w:pPr>
        <w:rPr>
          <w:rFonts w:ascii="Arial Narrow" w:hAnsi="Arial Narrow"/>
          <w:b/>
          <w:color w:val="00B050"/>
          <w:sz w:val="24"/>
          <w:szCs w:val="24"/>
        </w:rPr>
      </w:pPr>
    </w:p>
    <w:p w:rsidR="00DE5DE1" w:rsidRPr="00503A95" w:rsidRDefault="00DE5DE1" w:rsidP="00DE5DE1">
      <w:pPr>
        <w:rPr>
          <w:rFonts w:ascii="Arial Narrow" w:hAnsi="Arial Narrow"/>
          <w:b/>
          <w:color w:val="00B050"/>
          <w:sz w:val="24"/>
          <w:szCs w:val="24"/>
        </w:rPr>
      </w:pPr>
    </w:p>
    <w:p w:rsidR="00CA5F2B" w:rsidRPr="00503A95" w:rsidRDefault="00095B01">
      <w:pPr>
        <w:rPr>
          <w:rFonts w:ascii="Arial Narrow" w:hAnsi="Arial Narrow"/>
          <w:b/>
          <w:color w:val="00B050"/>
          <w:sz w:val="24"/>
          <w:szCs w:val="24"/>
        </w:rPr>
      </w:pPr>
    </w:p>
    <w:sectPr w:rsidR="00CA5F2B" w:rsidRPr="00503A9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ijaya">
    <w:panose1 w:val="020B0604020202020204"/>
    <w:charset w:val="00"/>
    <w:family w:val="swiss"/>
    <w:pitch w:val="variable"/>
    <w:sig w:usb0="001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DE1"/>
    <w:rsid w:val="00095B01"/>
    <w:rsid w:val="000D7B85"/>
    <w:rsid w:val="00147F7E"/>
    <w:rsid w:val="001C66D9"/>
    <w:rsid w:val="002A687E"/>
    <w:rsid w:val="002F40AE"/>
    <w:rsid w:val="004145F3"/>
    <w:rsid w:val="004C32E4"/>
    <w:rsid w:val="00503A95"/>
    <w:rsid w:val="00665CDD"/>
    <w:rsid w:val="006D7381"/>
    <w:rsid w:val="00732816"/>
    <w:rsid w:val="00997B73"/>
    <w:rsid w:val="009E6DA2"/>
    <w:rsid w:val="009E7E85"/>
    <w:rsid w:val="009F0409"/>
    <w:rsid w:val="00AB50CA"/>
    <w:rsid w:val="00C2382A"/>
    <w:rsid w:val="00C24BA1"/>
    <w:rsid w:val="00C370FF"/>
    <w:rsid w:val="00C6255C"/>
    <w:rsid w:val="00CB1A7F"/>
    <w:rsid w:val="00CE4395"/>
    <w:rsid w:val="00D32064"/>
    <w:rsid w:val="00D555BA"/>
    <w:rsid w:val="00DB4E09"/>
    <w:rsid w:val="00DE5D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5DE1"/>
    <w:pPr>
      <w:spacing w:line="240" w:lineRule="auto"/>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DE5DE1"/>
    <w:rPr>
      <w:color w:val="0000FF"/>
      <w:u w:val="single"/>
    </w:rPr>
  </w:style>
  <w:style w:type="table" w:styleId="TableGrid">
    <w:name w:val="Table Grid"/>
    <w:basedOn w:val="TableNormal"/>
    <w:uiPriority w:val="59"/>
    <w:rsid w:val="00DE5DE1"/>
    <w:pPr>
      <w:spacing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E5DE1"/>
    <w:rPr>
      <w:rFonts w:ascii="Tahoma" w:hAnsi="Tahoma" w:cs="Tahoma"/>
      <w:sz w:val="16"/>
      <w:szCs w:val="16"/>
    </w:rPr>
  </w:style>
  <w:style w:type="character" w:customStyle="1" w:styleId="BalloonTextChar">
    <w:name w:val="Balloon Text Char"/>
    <w:basedOn w:val="DefaultParagraphFont"/>
    <w:link w:val="BalloonText"/>
    <w:uiPriority w:val="99"/>
    <w:semiHidden/>
    <w:rsid w:val="00DE5DE1"/>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5DE1"/>
    <w:pPr>
      <w:spacing w:line="240" w:lineRule="auto"/>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DE5DE1"/>
    <w:rPr>
      <w:color w:val="0000FF"/>
      <w:u w:val="single"/>
    </w:rPr>
  </w:style>
  <w:style w:type="table" w:styleId="TableGrid">
    <w:name w:val="Table Grid"/>
    <w:basedOn w:val="TableNormal"/>
    <w:uiPriority w:val="59"/>
    <w:rsid w:val="00DE5DE1"/>
    <w:pPr>
      <w:spacing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E5DE1"/>
    <w:rPr>
      <w:rFonts w:ascii="Tahoma" w:hAnsi="Tahoma" w:cs="Tahoma"/>
      <w:sz w:val="16"/>
      <w:szCs w:val="16"/>
    </w:rPr>
  </w:style>
  <w:style w:type="character" w:customStyle="1" w:styleId="BalloonTextChar">
    <w:name w:val="Balloon Text Char"/>
    <w:basedOn w:val="DefaultParagraphFont"/>
    <w:link w:val="BalloonText"/>
    <w:uiPriority w:val="99"/>
    <w:semiHidden/>
    <w:rsid w:val="00DE5DE1"/>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w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mailto:kuhs@lowkeyarts.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cityplumbing@sbcglobal.net?subject=Remove%20Address"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7D96B7-8FBC-4D67-BECA-190F4B68E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3</Pages>
  <Words>937</Words>
  <Characters>5342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Leslie Henderson</dc:creator>
  <cp:lastModifiedBy>Leslie Henderson</cp:lastModifiedBy>
  <cp:revision>20</cp:revision>
  <dcterms:created xsi:type="dcterms:W3CDTF">2015-04-16T16:03:00Z</dcterms:created>
  <dcterms:modified xsi:type="dcterms:W3CDTF">2015-04-29T20:44:00Z</dcterms:modified>
</cp:coreProperties>
</file>